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7639CD" w:rsidP="00776077">
      <w:pPr>
        <w:pStyle w:val="FormsHeading"/>
      </w:pPr>
      <w:bookmarkStart w:id="0" w:name="_Toc396399822"/>
      <w:bookmarkStart w:id="1" w:name="_Toc396404307"/>
      <w:bookmarkStart w:id="2" w:name="_Toc396404333"/>
      <w:r>
        <w:rPr>
          <w:bCs w:val="0"/>
        </w:rPr>
        <w:t xml:space="preserve">MC/Generalist </w:t>
      </w:r>
      <w:r>
        <w:t>Assignment/Prompt Form</w:t>
      </w:r>
      <w:bookmarkEnd w:id="0"/>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370A6E" w:rsidTr="006C6A0F">
        <w:tc>
          <w:tcPr>
            <w:tcW w:w="9360" w:type="dxa"/>
            <w:shd w:val="clear" w:color="auto" w:fill="D9D9D9"/>
          </w:tcPr>
          <w:p w:rsidR="00776077" w:rsidRPr="00DE4EB8" w:rsidRDefault="007639CD" w:rsidP="006C6A0F">
            <w:pPr>
              <w:pStyle w:val="BoxedText"/>
              <w:rPr>
                <w:b/>
              </w:rPr>
            </w:pPr>
            <w:r w:rsidRPr="005E6B44">
              <w:rPr>
                <w:b/>
              </w:rPr>
              <w:t>Directions:</w:t>
            </w:r>
            <w:r>
              <w:rPr>
                <w:b/>
              </w:rPr>
              <w:t xml:space="preserve"> </w:t>
            </w:r>
            <w:r w:rsidRPr="00ED5C99">
              <w:t xml:space="preserve">Use a new form for each </w:t>
            </w:r>
            <w:r>
              <w:t>assignment/prompt</w:t>
            </w:r>
            <w:r w:rsidRPr="00ED5C99">
              <w:t>.</w:t>
            </w:r>
          </w:p>
          <w:p w:rsidR="00776077" w:rsidRDefault="007639CD" w:rsidP="006C6A0F">
            <w:pPr>
              <w:pStyle w:val="BoxedText"/>
            </w:pPr>
            <w:r>
              <w:t>Indicate your Candidate ID and the assignment/prompt (#1 Expository Writing or #2 Narrative Writing) below</w:t>
            </w:r>
            <w:r w:rsidRPr="005E6B44">
              <w:t>.</w:t>
            </w:r>
            <w:r>
              <w:t xml:space="preserve"> </w:t>
            </w:r>
          </w:p>
          <w:p w:rsidR="00776077" w:rsidRPr="00DE4EB8" w:rsidRDefault="007639CD" w:rsidP="006C6A0F">
            <w:pPr>
              <w:pStyle w:val="BoxedText"/>
            </w:pPr>
            <w:r>
              <w:t>With each completed Assignment/Prompt Form, include the associated assignment/prompt, the instructional material, and any relevant supporting materials, for a maximum of 3 pages.</w:t>
            </w:r>
          </w:p>
        </w:tc>
      </w:tr>
    </w:tbl>
    <w:p w:rsidR="00776077" w:rsidRDefault="00776077" w:rsidP="00776077">
      <w:pPr>
        <w:pStyle w:val="FormsText"/>
        <w:tabs>
          <w:tab w:val="left" w:pos="5760"/>
        </w:tabs>
      </w:pPr>
    </w:p>
    <w:p w:rsidR="00776077" w:rsidRDefault="007639CD" w:rsidP="00776077">
      <w:pPr>
        <w:pStyle w:val="FormsText"/>
        <w:tabs>
          <w:tab w:val="left" w:pos="5760"/>
        </w:tabs>
      </w:pPr>
      <w:r>
        <w:rPr>
          <w:b/>
        </w:rPr>
        <w:tab/>
      </w:r>
      <w:r w:rsidRPr="00091A63">
        <w:rPr>
          <w:b/>
        </w:rPr>
        <w:t>Candidate ID#</w:t>
      </w:r>
      <w:r w:rsidRPr="00AE5ED6">
        <w:t>: [  ]</w:t>
      </w:r>
    </w:p>
    <w:p w:rsidR="00776077" w:rsidRDefault="007639CD" w:rsidP="00776077">
      <w:pPr>
        <w:pStyle w:val="FormsText"/>
        <w:tabs>
          <w:tab w:val="left" w:pos="5760"/>
        </w:tabs>
      </w:pPr>
      <w:r>
        <w:t>Assignment/Prompt</w:t>
      </w:r>
      <w:r w:rsidRPr="00AE5ED6">
        <w:t xml:space="preserve">:  </w:t>
      </w:r>
    </w:p>
    <w:p w:rsidR="00776077" w:rsidRDefault="00776077" w:rsidP="00776077">
      <w:pPr>
        <w:pStyle w:val="FormsText"/>
        <w:tabs>
          <w:tab w:val="left" w:pos="5760"/>
        </w:tabs>
      </w:pPr>
    </w:p>
    <w:p w:rsidR="00B241BF" w:rsidRDefault="007639CD" w:rsidP="00776077">
      <w:pPr>
        <w:pStyle w:val="FormsText"/>
        <w:tabs>
          <w:tab w:val="left" w:pos="5760"/>
        </w:tabs>
      </w:pPr>
      <w:r>
        <w:t>#</w:t>
      </w:r>
      <w:r w:rsidR="007F060C">
        <w:t>2 Narrative Writing</w:t>
      </w:r>
    </w:p>
    <w:p w:rsidR="002C3BC9" w:rsidRPr="006B51CB" w:rsidRDefault="007639CD" w:rsidP="0042533B">
      <w:pPr>
        <w:pStyle w:val="FormsText"/>
        <w:tabs>
          <w:tab w:val="left" w:pos="5760"/>
        </w:tabs>
        <w:spacing w:line="480" w:lineRule="auto"/>
        <w:ind w:firstLine="720"/>
      </w:pPr>
      <w:r>
        <w:t xml:space="preserve"> </w:t>
      </w:r>
      <w:r w:rsidR="007F060C">
        <w:t>The Objectives of this</w:t>
      </w:r>
      <w:r w:rsidR="00B241BF">
        <w:t xml:space="preserve"> study</w:t>
      </w:r>
      <w:r w:rsidR="002F612E">
        <w:t xml:space="preserve"> are </w:t>
      </w:r>
      <w:r>
        <w:t>for the students to understand how to write using evidence and transitional words, how to write based on research, and how to write different kinds of writing pieces</w:t>
      </w:r>
      <w:r w:rsidR="002F612E">
        <w:t xml:space="preserve"> based on the same</w:t>
      </w:r>
      <w:r w:rsidR="00757341">
        <w:t xml:space="preserve"> researched</w:t>
      </w:r>
      <w:r w:rsidR="002F612E">
        <w:t xml:space="preserve"> information</w:t>
      </w:r>
      <w:r>
        <w:t xml:space="preserve">. Another </w:t>
      </w:r>
      <w:r w:rsidRPr="000F228E">
        <w:t>objective is to</w:t>
      </w:r>
      <w:r w:rsidR="00757341">
        <w:t xml:space="preserve"> </w:t>
      </w:r>
      <w:r w:rsidRPr="000F228E">
        <w:t>develop students’ wr</w:t>
      </w:r>
      <w:r w:rsidR="00757341">
        <w:t>itten expression of thought</w:t>
      </w:r>
      <w:r w:rsidR="00012685">
        <w:t>,</w:t>
      </w:r>
      <w:r w:rsidR="00757341">
        <w:t xml:space="preserve"> providing</w:t>
      </w:r>
      <w:r w:rsidRPr="000F228E">
        <w:t xml:space="preserve"> </w:t>
      </w:r>
      <w:r>
        <w:t>my scholars</w:t>
      </w:r>
      <w:r w:rsidR="00757341">
        <w:t xml:space="preserve"> with</w:t>
      </w:r>
      <w:r w:rsidRPr="000F228E">
        <w:t xml:space="preserve"> opportunities to explore </w:t>
      </w:r>
      <w:r>
        <w:t xml:space="preserve">new </w:t>
      </w:r>
      <w:r w:rsidRPr="000F228E">
        <w:t>ideas and to build connections between content areas</w:t>
      </w:r>
      <w:r>
        <w:t xml:space="preserve"> and writing pieces</w:t>
      </w:r>
      <w:r w:rsidRPr="000F228E">
        <w:t>.</w:t>
      </w:r>
      <w:r>
        <w:t xml:space="preserve"> I also want</w:t>
      </w:r>
      <w:r w:rsidR="006B51CB">
        <w:t xml:space="preserve"> </w:t>
      </w:r>
      <w:r>
        <w:t xml:space="preserve">the students to be able to stay on topic, have </w:t>
      </w:r>
      <w:r w:rsidR="00012685">
        <w:t>significan</w:t>
      </w:r>
      <w:r>
        <w:t xml:space="preserve">t conclusions, and have grammar free writing. I want them to </w:t>
      </w:r>
      <w:r w:rsidR="006B51CB">
        <w:t xml:space="preserve">develop and </w:t>
      </w:r>
      <w:r>
        <w:t xml:space="preserve">understand different </w:t>
      </w:r>
      <w:r w:rsidR="00012685">
        <w:t>issue</w:t>
      </w:r>
      <w:r>
        <w:t>s and text and still be responsible for writing</w:t>
      </w:r>
      <w:r w:rsidR="006B51CB">
        <w:t xml:space="preserve"> concisely and creatively any type of </w:t>
      </w:r>
      <w:r w:rsidR="00012685">
        <w:t>paper</w:t>
      </w:r>
      <w:r w:rsidR="006B51CB">
        <w:t>. Narration is a unique field that requires students to develop flow charts that bond their intended content together in a chronologic</w:t>
      </w:r>
      <w:r w:rsidR="00012685">
        <w:t xml:space="preserve">al format. Grammar clarity is </w:t>
      </w:r>
      <w:r w:rsidR="006B51CB">
        <w:t xml:space="preserve">based on the definite expression of information with such proficiency that grasps the attention of the </w:t>
      </w:r>
      <w:r>
        <w:t>reader.</w:t>
      </w:r>
    </w:p>
    <w:p w:rsidR="002C3BC9" w:rsidRDefault="002C3BC9" w:rsidP="0042533B">
      <w:pPr>
        <w:pStyle w:val="FormsText"/>
        <w:tabs>
          <w:tab w:val="left" w:pos="5760"/>
        </w:tabs>
        <w:spacing w:line="480" w:lineRule="auto"/>
        <w:ind w:firstLine="720"/>
        <w:rPr>
          <w:highlight w:val="yellow"/>
        </w:rPr>
      </w:pPr>
    </w:p>
    <w:p w:rsidR="0056521D" w:rsidRDefault="007639CD" w:rsidP="0042533B">
      <w:pPr>
        <w:pStyle w:val="FormsText"/>
        <w:tabs>
          <w:tab w:val="left" w:pos="5760"/>
        </w:tabs>
        <w:spacing w:line="480" w:lineRule="auto"/>
        <w:ind w:firstLine="720"/>
      </w:pPr>
      <w:r>
        <w:t xml:space="preserve">Development of the Narrative </w:t>
      </w:r>
    </w:p>
    <w:p w:rsidR="007F060C" w:rsidRDefault="007639CD" w:rsidP="0042533B">
      <w:pPr>
        <w:pStyle w:val="FormsText"/>
        <w:tabs>
          <w:tab w:val="left" w:pos="5760"/>
        </w:tabs>
        <w:spacing w:line="480" w:lineRule="auto"/>
        <w:ind w:firstLine="720"/>
      </w:pPr>
      <w:r w:rsidRPr="0089100B">
        <w:t>The articulation of different ideas into a sentence is a</w:t>
      </w:r>
      <w:r w:rsidR="00012685">
        <w:t xml:space="preserve"> relaxed</w:t>
      </w:r>
      <w:r w:rsidRPr="0089100B">
        <w:t xml:space="preserve"> affair when you have the information first hand. However, ensuring that the information flow is legible, </w:t>
      </w:r>
      <w:r w:rsidR="00012685">
        <w:t>precise</w:t>
      </w:r>
      <w:r w:rsidRPr="0089100B">
        <w:t>, accurate, and free from mix-up is very hard to achieve</w:t>
      </w:r>
      <w:r w:rsidR="00012685">
        <w:t>,</w:t>
      </w:r>
      <w:r w:rsidRPr="0089100B">
        <w:t xml:space="preserve"> especially for research-based questions. It is also a </w:t>
      </w:r>
      <w:r w:rsidR="00012685">
        <w:t>critical</w:t>
      </w:r>
      <w:r w:rsidRPr="0089100B">
        <w:t xml:space="preserve"> area to develop skills in considering that many of the technical subjects need a student to have excellent skills in expository writing. My students found the practice hard but very interesting due to the acquisitions of new information. I realized that even the brightest students </w:t>
      </w:r>
      <w:r w:rsidRPr="0089100B">
        <w:lastRenderedPageBreak/>
        <w:t>in the class were not able to develop a cohesive, free-flowing essay in the first assignment. They merely stated facts in one sentence after another without any particular order.</w:t>
      </w:r>
      <w:r w:rsidR="0056521D">
        <w:t xml:space="preserve"> In this narrative writing, I am interested in challenging my student further in how they understand the subject in their expository </w:t>
      </w:r>
      <w:r w:rsidR="00012685">
        <w:t>essay</w:t>
      </w:r>
      <w:r w:rsidR="0056521D">
        <w:t xml:space="preserve">. However, I am interested in understanding the process of acquisition of the information and the challenges in a narrative format. </w:t>
      </w:r>
    </w:p>
    <w:p w:rsidR="00776077" w:rsidRDefault="007639CD" w:rsidP="00806C61">
      <w:pPr>
        <w:pStyle w:val="FormsText"/>
        <w:tabs>
          <w:tab w:val="left" w:pos="5760"/>
        </w:tabs>
        <w:spacing w:line="480" w:lineRule="auto"/>
        <w:ind w:firstLine="720"/>
      </w:pPr>
      <w:r>
        <w:t xml:space="preserve"> The narrative will include; an in</w:t>
      </w:r>
      <w:r w:rsidR="00A513C4">
        <w:t xml:space="preserve">troduction of the resources, where the students got them from, and how they used them to resource materials. The body of the essay will be in four paragraphs. </w:t>
      </w:r>
      <w:r w:rsidR="00B1409E">
        <w:t xml:space="preserve">The first paragraph will include the challenges of writing the first expository </w:t>
      </w:r>
      <w:r w:rsidR="00123322">
        <w:t>assignment</w:t>
      </w:r>
      <w:r w:rsidR="00B1409E">
        <w:t xml:space="preserve">. The feedback from the teacher and peers </w:t>
      </w:r>
      <w:r w:rsidR="00012685">
        <w:t>will reflect</w:t>
      </w:r>
      <w:r w:rsidR="00B1409E">
        <w:t xml:space="preserve"> on the second </w:t>
      </w:r>
      <w:r w:rsidR="00123322">
        <w:t>assignment</w:t>
      </w:r>
      <w:r w:rsidR="00B1409E">
        <w:t xml:space="preserve">. The second paragraph </w:t>
      </w:r>
      <w:r w:rsidR="00806C61">
        <w:t xml:space="preserve">focused on the link between the second and third assignment and how it influenced the final draft clarity and flow. The linkage develops the needed arrangement and alignment of ideas to </w:t>
      </w:r>
      <w:r w:rsidR="00012685">
        <w:t>build</w:t>
      </w:r>
      <w:r w:rsidR="00806C61">
        <w:t xml:space="preserve"> a coherent research paper under the expository writing assignment. The third paragraph </w:t>
      </w:r>
      <w:r w:rsidR="00B1409E">
        <w:t xml:space="preserve">will articulate the </w:t>
      </w:r>
      <w:r w:rsidR="00012685">
        <w:t>purpose</w:t>
      </w:r>
      <w:r w:rsidR="00B1409E">
        <w:t>s of the</w:t>
      </w:r>
      <w:r w:rsidR="005B5065">
        <w:t xml:space="preserve"> definition</w:t>
      </w:r>
      <w:r w:rsidR="00944183">
        <w:t xml:space="preserve">, formation, and </w:t>
      </w:r>
      <w:r w:rsidR="0085529B">
        <w:t>extraction</w:t>
      </w:r>
      <w:r w:rsidR="00944183">
        <w:t xml:space="preserve"> of coal in a narrative format. Ens</w:t>
      </w:r>
      <w:r w:rsidR="005B5065">
        <w:t>u</w:t>
      </w:r>
      <w:r w:rsidR="00944183">
        <w:t>ring the</w:t>
      </w:r>
      <w:r w:rsidR="005B5065">
        <w:t xml:space="preserve"> accuracy of information but in </w:t>
      </w:r>
      <w:r w:rsidR="0085529B">
        <w:t>a truncated</w:t>
      </w:r>
      <w:r w:rsidR="005B5065">
        <w:t xml:space="preserve"> form. These are to develop the </w:t>
      </w:r>
      <w:r w:rsidR="007418A8">
        <w:t>students’</w:t>
      </w:r>
      <w:r w:rsidR="005B5065">
        <w:t xml:space="preserve"> confide</w:t>
      </w:r>
      <w:r w:rsidR="007418A8">
        <w:t xml:space="preserve">nce in the delivery of the acquired </w:t>
      </w:r>
      <w:r w:rsidR="00012685">
        <w:t>knowledge</w:t>
      </w:r>
      <w:r w:rsidR="007418A8">
        <w:t xml:space="preserve">. </w:t>
      </w:r>
      <w:r w:rsidR="009F38EB">
        <w:t>The</w:t>
      </w:r>
      <w:r w:rsidR="00806C61">
        <w:t xml:space="preserve"> fourth</w:t>
      </w:r>
      <w:r w:rsidR="0085529B">
        <w:t xml:space="preserve"> paragraph </w:t>
      </w:r>
      <w:r w:rsidR="007418A8">
        <w:t xml:space="preserve">will focus on the uses, advantages, and disadvantages of </w:t>
      </w:r>
      <w:r w:rsidR="009F38EB">
        <w:t xml:space="preserve">coal. The </w:t>
      </w:r>
      <w:r w:rsidR="00012685">
        <w:t>article</w:t>
      </w:r>
      <w:r w:rsidR="009F38EB">
        <w:t xml:space="preserve"> should also be precise, simple, and accurate in the delivery of the information. </w:t>
      </w:r>
      <w:r w:rsidR="00012685">
        <w:t>They were h</w:t>
      </w:r>
      <w:r w:rsidR="009F38EB">
        <w:t xml:space="preserve">ighlighting all the statements with grammatically correct punctuation. </w:t>
      </w:r>
      <w:r w:rsidR="00806C61">
        <w:t xml:space="preserve">The conclusion generates the final reaction of the student towards the objectives of the study. They critic whether each of the recommended </w:t>
      </w:r>
      <w:r w:rsidR="00012685">
        <w:t>goals</w:t>
      </w:r>
      <w:r w:rsidR="00806C61">
        <w:t xml:space="preserve"> met and how they have impacted their learning.</w:t>
      </w:r>
    </w:p>
    <w:p w:rsidR="00FF54D7" w:rsidRDefault="00012685" w:rsidP="00F676E5">
      <w:pPr>
        <w:pStyle w:val="FormsText"/>
        <w:tabs>
          <w:tab w:val="left" w:pos="5760"/>
        </w:tabs>
        <w:spacing w:line="480" w:lineRule="auto"/>
        <w:ind w:firstLine="720"/>
      </w:pPr>
      <w:r>
        <w:t xml:space="preserve"> The narrative writing is </w:t>
      </w:r>
      <w:r w:rsidR="007639CD">
        <w:t>graded according to the following rubric. The rubric is concentrating on the objectives for the studies and the way the</w:t>
      </w:r>
      <w:r>
        <w:t xml:space="preserve"> assignment objectives meet them</w:t>
      </w:r>
      <w:r w:rsidR="007639CD">
        <w:t>. The student articulation ideas throughout the writing</w:t>
      </w:r>
      <w:r>
        <w:t>,</w:t>
      </w:r>
      <w:r w:rsidR="007639CD">
        <w:t xml:space="preserve"> and the overall </w:t>
      </w:r>
      <w:r w:rsidR="00F676E5">
        <w:t>grammatical</w:t>
      </w:r>
      <w:r w:rsidR="007639CD">
        <w:t xml:space="preserve"> clarity together with creativity within the text development.</w:t>
      </w:r>
    </w:p>
    <w:p w:rsidR="00012685" w:rsidRPr="0089100B" w:rsidRDefault="00012685" w:rsidP="00F676E5">
      <w:pPr>
        <w:pStyle w:val="FormsText"/>
        <w:tabs>
          <w:tab w:val="left" w:pos="5760"/>
        </w:tabs>
        <w:spacing w:line="480" w:lineRule="auto"/>
        <w:ind w:firstLine="720"/>
      </w:pPr>
    </w:p>
    <w:p w:rsidR="00FF54D7" w:rsidRDefault="007639CD" w:rsidP="00FF54D7">
      <w:pPr>
        <w:pStyle w:val="FormsText"/>
        <w:tabs>
          <w:tab w:val="left" w:pos="5760"/>
        </w:tabs>
        <w:rPr>
          <w:b/>
        </w:rPr>
      </w:pPr>
      <w:bookmarkStart w:id="3" w:name="_GoBack"/>
      <w:r w:rsidRPr="0089100B">
        <w:rPr>
          <w:b/>
        </w:rPr>
        <w:lastRenderedPageBreak/>
        <w:t>The grading rubric for the</w:t>
      </w:r>
      <w:r>
        <w:rPr>
          <w:b/>
        </w:rPr>
        <w:t xml:space="preserve"> narrative</w:t>
      </w:r>
      <w:r w:rsidRPr="0089100B">
        <w:rPr>
          <w:b/>
        </w:rPr>
        <w:t xml:space="preserve"> assignments. </w:t>
      </w:r>
      <w:bookmarkEnd w:id="3"/>
    </w:p>
    <w:p w:rsidR="00FF54D7" w:rsidRPr="0089100B" w:rsidRDefault="00FF54D7" w:rsidP="00FF54D7">
      <w:pPr>
        <w:pStyle w:val="FormsText"/>
        <w:tabs>
          <w:tab w:val="left" w:pos="5760"/>
        </w:tabs>
        <w:rPr>
          <w:b/>
        </w:rPr>
      </w:pPr>
    </w:p>
    <w:tbl>
      <w:tblPr>
        <w:tblStyle w:val="TableGrid"/>
        <w:tblW w:w="9535" w:type="dxa"/>
        <w:tblLook w:val="04A0" w:firstRow="1" w:lastRow="0" w:firstColumn="1" w:lastColumn="0" w:noHBand="0" w:noVBand="1"/>
      </w:tblPr>
      <w:tblGrid>
        <w:gridCol w:w="1476"/>
        <w:gridCol w:w="2209"/>
        <w:gridCol w:w="1925"/>
        <w:gridCol w:w="1855"/>
        <w:gridCol w:w="2070"/>
      </w:tblGrid>
      <w:tr w:rsidR="00370A6E" w:rsidTr="00203B6E">
        <w:tc>
          <w:tcPr>
            <w:tcW w:w="1476" w:type="dxa"/>
          </w:tcPr>
          <w:p w:rsidR="00FF54D7" w:rsidRPr="0089100B" w:rsidRDefault="00FF54D7" w:rsidP="00F31E68">
            <w:pPr>
              <w:pStyle w:val="FormsText"/>
              <w:tabs>
                <w:tab w:val="left" w:pos="5760"/>
              </w:tabs>
              <w:rPr>
                <w:b/>
                <w:szCs w:val="22"/>
              </w:rPr>
            </w:pPr>
          </w:p>
        </w:tc>
        <w:tc>
          <w:tcPr>
            <w:tcW w:w="2209" w:type="dxa"/>
          </w:tcPr>
          <w:p w:rsidR="00FF54D7" w:rsidRPr="0089100B" w:rsidRDefault="007639CD" w:rsidP="00F31E68">
            <w:pPr>
              <w:pStyle w:val="FormsText"/>
              <w:tabs>
                <w:tab w:val="left" w:pos="5760"/>
              </w:tabs>
              <w:rPr>
                <w:b/>
                <w:szCs w:val="22"/>
              </w:rPr>
            </w:pPr>
            <w:r w:rsidRPr="0089100B">
              <w:rPr>
                <w:b/>
                <w:szCs w:val="22"/>
              </w:rPr>
              <w:t>D (0% - 29%)</w:t>
            </w:r>
          </w:p>
        </w:tc>
        <w:tc>
          <w:tcPr>
            <w:tcW w:w="1925" w:type="dxa"/>
          </w:tcPr>
          <w:p w:rsidR="00FF54D7" w:rsidRPr="0089100B" w:rsidRDefault="007639CD" w:rsidP="00F31E68">
            <w:pPr>
              <w:pStyle w:val="FormsText"/>
              <w:tabs>
                <w:tab w:val="left" w:pos="5760"/>
              </w:tabs>
              <w:rPr>
                <w:b/>
                <w:szCs w:val="22"/>
              </w:rPr>
            </w:pPr>
            <w:r w:rsidRPr="0089100B">
              <w:rPr>
                <w:b/>
                <w:szCs w:val="22"/>
              </w:rPr>
              <w:t>C (30% - 54%)</w:t>
            </w:r>
          </w:p>
        </w:tc>
        <w:tc>
          <w:tcPr>
            <w:tcW w:w="1855" w:type="dxa"/>
          </w:tcPr>
          <w:p w:rsidR="00FF54D7" w:rsidRPr="0089100B" w:rsidRDefault="007639CD" w:rsidP="00F31E68">
            <w:pPr>
              <w:pStyle w:val="FormsText"/>
              <w:tabs>
                <w:tab w:val="left" w:pos="5760"/>
              </w:tabs>
              <w:rPr>
                <w:b/>
                <w:szCs w:val="22"/>
              </w:rPr>
            </w:pPr>
            <w:r w:rsidRPr="0089100B">
              <w:rPr>
                <w:b/>
                <w:szCs w:val="22"/>
              </w:rPr>
              <w:t>B (55% - 79%)</w:t>
            </w:r>
          </w:p>
        </w:tc>
        <w:tc>
          <w:tcPr>
            <w:tcW w:w="2070" w:type="dxa"/>
          </w:tcPr>
          <w:p w:rsidR="00FF54D7" w:rsidRPr="0089100B" w:rsidRDefault="007639CD" w:rsidP="00F31E68">
            <w:pPr>
              <w:pStyle w:val="FormsText"/>
              <w:tabs>
                <w:tab w:val="left" w:pos="5760"/>
              </w:tabs>
              <w:rPr>
                <w:b/>
                <w:szCs w:val="22"/>
              </w:rPr>
            </w:pPr>
            <w:r w:rsidRPr="0089100B">
              <w:rPr>
                <w:b/>
                <w:szCs w:val="22"/>
              </w:rPr>
              <w:t>A (80% - 100%)</w:t>
            </w:r>
          </w:p>
        </w:tc>
      </w:tr>
      <w:tr w:rsidR="00370A6E" w:rsidTr="00203B6E">
        <w:tc>
          <w:tcPr>
            <w:tcW w:w="1476" w:type="dxa"/>
          </w:tcPr>
          <w:p w:rsidR="00FF54D7" w:rsidRPr="0089100B" w:rsidRDefault="007639CD" w:rsidP="00F31E68">
            <w:pPr>
              <w:pStyle w:val="FormsText"/>
              <w:tabs>
                <w:tab w:val="left" w:pos="5760"/>
              </w:tabs>
              <w:rPr>
                <w:szCs w:val="22"/>
              </w:rPr>
            </w:pPr>
            <w:r>
              <w:rPr>
                <w:szCs w:val="22"/>
              </w:rPr>
              <w:t>Content development</w:t>
            </w:r>
            <w:r w:rsidR="00F676E5">
              <w:rPr>
                <w:szCs w:val="22"/>
              </w:rPr>
              <w:t xml:space="preserve"> </w:t>
            </w:r>
            <w:r w:rsidRPr="0089100B">
              <w:rPr>
                <w:szCs w:val="22"/>
              </w:rPr>
              <w:t xml:space="preserve"> </w:t>
            </w:r>
          </w:p>
        </w:tc>
        <w:tc>
          <w:tcPr>
            <w:tcW w:w="2209" w:type="dxa"/>
          </w:tcPr>
          <w:p w:rsidR="00FF54D7" w:rsidRPr="0089100B" w:rsidRDefault="007639CD" w:rsidP="00F31E68">
            <w:pPr>
              <w:pStyle w:val="FormsText"/>
              <w:tabs>
                <w:tab w:val="left" w:pos="5760"/>
              </w:tabs>
              <w:rPr>
                <w:szCs w:val="22"/>
              </w:rPr>
            </w:pPr>
            <w:r w:rsidRPr="0089100B">
              <w:rPr>
                <w:b/>
                <w:szCs w:val="22"/>
              </w:rPr>
              <w:t>Definition</w:t>
            </w:r>
            <w:r w:rsidR="004B735C">
              <w:rPr>
                <w:szCs w:val="22"/>
              </w:rPr>
              <w:t xml:space="preserve">: very </w:t>
            </w:r>
            <w:r w:rsidRPr="0089100B">
              <w:rPr>
                <w:szCs w:val="22"/>
              </w:rPr>
              <w:t>poor</w:t>
            </w:r>
          </w:p>
          <w:p w:rsidR="00FF54D7" w:rsidRPr="0022499F" w:rsidRDefault="007639CD" w:rsidP="00F31E68">
            <w:pPr>
              <w:pStyle w:val="FormsText"/>
              <w:tabs>
                <w:tab w:val="left" w:pos="5760"/>
              </w:tabs>
              <w:rPr>
                <w:b/>
                <w:szCs w:val="22"/>
              </w:rPr>
            </w:pPr>
            <w:r w:rsidRPr="0022499F">
              <w:rPr>
                <w:b/>
                <w:szCs w:val="22"/>
              </w:rPr>
              <w:t>Body</w:t>
            </w:r>
            <w:r w:rsidR="004B735C">
              <w:rPr>
                <w:b/>
                <w:szCs w:val="22"/>
              </w:rPr>
              <w:t xml:space="preserve">: </w:t>
            </w:r>
            <w:r w:rsidR="004B735C" w:rsidRPr="004B735C">
              <w:rPr>
                <w:szCs w:val="22"/>
              </w:rPr>
              <w:t>does not follow the outline, is poorly developed and the overall information is not accurate</w:t>
            </w:r>
          </w:p>
          <w:p w:rsidR="0022499F" w:rsidRPr="0089100B" w:rsidRDefault="007639CD" w:rsidP="00F31E68">
            <w:pPr>
              <w:pStyle w:val="FormsText"/>
              <w:tabs>
                <w:tab w:val="left" w:pos="5760"/>
              </w:tabs>
              <w:rPr>
                <w:szCs w:val="22"/>
              </w:rPr>
            </w:pPr>
            <w:r w:rsidRPr="0022499F">
              <w:rPr>
                <w:b/>
                <w:szCs w:val="22"/>
              </w:rPr>
              <w:t>Conclusion</w:t>
            </w:r>
            <w:r w:rsidR="004B735C">
              <w:rPr>
                <w:szCs w:val="22"/>
              </w:rPr>
              <w:t>: poorly constructed not focused on the objectives</w:t>
            </w:r>
          </w:p>
        </w:tc>
        <w:tc>
          <w:tcPr>
            <w:tcW w:w="1925" w:type="dxa"/>
          </w:tcPr>
          <w:p w:rsidR="0022499F" w:rsidRPr="0089100B" w:rsidRDefault="007639CD" w:rsidP="0022499F">
            <w:pPr>
              <w:pStyle w:val="FormsText"/>
              <w:tabs>
                <w:tab w:val="left" w:pos="5760"/>
              </w:tabs>
              <w:rPr>
                <w:szCs w:val="22"/>
              </w:rPr>
            </w:pPr>
            <w:r w:rsidRPr="0089100B">
              <w:rPr>
                <w:b/>
                <w:szCs w:val="22"/>
              </w:rPr>
              <w:t>Definition</w:t>
            </w:r>
            <w:r w:rsidR="0090497F">
              <w:rPr>
                <w:szCs w:val="22"/>
              </w:rPr>
              <w:t>: poor</w:t>
            </w:r>
          </w:p>
          <w:p w:rsidR="0022499F" w:rsidRPr="0022499F" w:rsidRDefault="007639CD" w:rsidP="0022499F">
            <w:pPr>
              <w:pStyle w:val="FormsText"/>
              <w:tabs>
                <w:tab w:val="left" w:pos="5760"/>
              </w:tabs>
              <w:rPr>
                <w:b/>
                <w:szCs w:val="22"/>
              </w:rPr>
            </w:pPr>
            <w:r w:rsidRPr="0022499F">
              <w:rPr>
                <w:b/>
                <w:szCs w:val="22"/>
              </w:rPr>
              <w:t>B</w:t>
            </w:r>
            <w:r w:rsidR="0090497F">
              <w:rPr>
                <w:b/>
                <w:szCs w:val="22"/>
              </w:rPr>
              <w:t>ody:</w:t>
            </w:r>
            <w:r w:rsidR="00CF0833">
              <w:rPr>
                <w:b/>
                <w:szCs w:val="22"/>
              </w:rPr>
              <w:t xml:space="preserve"> </w:t>
            </w:r>
            <w:r w:rsidR="00CF0833" w:rsidRPr="00CF0833">
              <w:rPr>
                <w:szCs w:val="22"/>
              </w:rPr>
              <w:t>follows the outline</w:t>
            </w:r>
            <w:r w:rsidR="00CF0833">
              <w:rPr>
                <w:szCs w:val="22"/>
              </w:rPr>
              <w:t xml:space="preserve">, poorly developed and </w:t>
            </w:r>
            <w:r w:rsidR="00932733">
              <w:rPr>
                <w:szCs w:val="22"/>
              </w:rPr>
              <w:t>but the information is accurate</w:t>
            </w:r>
            <w:r w:rsidR="00CF0833">
              <w:rPr>
                <w:b/>
                <w:szCs w:val="22"/>
              </w:rPr>
              <w:t xml:space="preserve"> </w:t>
            </w:r>
          </w:p>
          <w:p w:rsidR="00FF54D7" w:rsidRPr="0089100B" w:rsidRDefault="007639CD" w:rsidP="0022499F">
            <w:pPr>
              <w:pStyle w:val="FormsText"/>
              <w:tabs>
                <w:tab w:val="left" w:pos="5760"/>
              </w:tabs>
              <w:rPr>
                <w:szCs w:val="22"/>
              </w:rPr>
            </w:pPr>
            <w:r w:rsidRPr="0022499F">
              <w:rPr>
                <w:b/>
                <w:szCs w:val="22"/>
              </w:rPr>
              <w:t>Conclusion</w:t>
            </w:r>
            <w:r w:rsidR="0090497F">
              <w:rPr>
                <w:b/>
                <w:szCs w:val="22"/>
              </w:rPr>
              <w:t>:</w:t>
            </w:r>
            <w:r w:rsidR="00710B1B">
              <w:rPr>
                <w:b/>
                <w:szCs w:val="22"/>
              </w:rPr>
              <w:t xml:space="preserve"> </w:t>
            </w:r>
            <w:r w:rsidR="00710B1B" w:rsidRPr="00710B1B">
              <w:rPr>
                <w:szCs w:val="22"/>
              </w:rPr>
              <w:t>objectives followed but poorly constructed</w:t>
            </w:r>
          </w:p>
        </w:tc>
        <w:tc>
          <w:tcPr>
            <w:tcW w:w="1855" w:type="dxa"/>
          </w:tcPr>
          <w:p w:rsidR="00FF54D7" w:rsidRPr="0089100B" w:rsidRDefault="007639CD" w:rsidP="00F31E68">
            <w:pPr>
              <w:pStyle w:val="FormsText"/>
              <w:tabs>
                <w:tab w:val="left" w:pos="5760"/>
              </w:tabs>
              <w:rPr>
                <w:szCs w:val="22"/>
              </w:rPr>
            </w:pPr>
            <w:r w:rsidRPr="0089100B">
              <w:rPr>
                <w:b/>
                <w:szCs w:val="22"/>
              </w:rPr>
              <w:t>Definition</w:t>
            </w:r>
            <w:r w:rsidRPr="0089100B">
              <w:rPr>
                <w:szCs w:val="22"/>
              </w:rPr>
              <w:t>; good</w:t>
            </w:r>
          </w:p>
          <w:p w:rsidR="0022499F" w:rsidRPr="0022499F" w:rsidRDefault="007639CD" w:rsidP="0022499F">
            <w:pPr>
              <w:pStyle w:val="FormsText"/>
              <w:tabs>
                <w:tab w:val="left" w:pos="5760"/>
              </w:tabs>
              <w:rPr>
                <w:b/>
                <w:szCs w:val="22"/>
              </w:rPr>
            </w:pPr>
            <w:r w:rsidRPr="0022499F">
              <w:rPr>
                <w:b/>
                <w:szCs w:val="22"/>
              </w:rPr>
              <w:t>Body</w:t>
            </w:r>
            <w:r w:rsidR="0090497F">
              <w:rPr>
                <w:b/>
                <w:szCs w:val="22"/>
              </w:rPr>
              <w:t xml:space="preserve">: </w:t>
            </w:r>
            <w:r w:rsidR="00CF0833" w:rsidRPr="00CF0833">
              <w:rPr>
                <w:szCs w:val="22"/>
              </w:rPr>
              <w:t>follows the outline</w:t>
            </w:r>
            <w:r w:rsidR="004178B9">
              <w:rPr>
                <w:szCs w:val="22"/>
              </w:rPr>
              <w:t xml:space="preserve">, accurate information and with average </w:t>
            </w:r>
            <w:r w:rsidR="00710B1B">
              <w:rPr>
                <w:szCs w:val="22"/>
              </w:rPr>
              <w:t>development</w:t>
            </w:r>
            <w:r w:rsidR="004178B9">
              <w:rPr>
                <w:szCs w:val="22"/>
              </w:rPr>
              <w:t xml:space="preserve"> </w:t>
            </w:r>
            <w:r w:rsidRPr="0022499F">
              <w:rPr>
                <w:b/>
                <w:szCs w:val="22"/>
              </w:rPr>
              <w:t xml:space="preserve"> </w:t>
            </w:r>
          </w:p>
          <w:p w:rsidR="00FF54D7" w:rsidRPr="0089100B" w:rsidRDefault="007639CD" w:rsidP="0022499F">
            <w:pPr>
              <w:pStyle w:val="FormsText"/>
              <w:tabs>
                <w:tab w:val="left" w:pos="5760"/>
              </w:tabs>
              <w:rPr>
                <w:szCs w:val="22"/>
              </w:rPr>
            </w:pPr>
            <w:r w:rsidRPr="0022499F">
              <w:rPr>
                <w:b/>
                <w:szCs w:val="22"/>
              </w:rPr>
              <w:t>Conclusion</w:t>
            </w:r>
            <w:r w:rsidR="0090497F">
              <w:rPr>
                <w:b/>
                <w:szCs w:val="22"/>
              </w:rPr>
              <w:t xml:space="preserve">: </w:t>
            </w:r>
            <w:r w:rsidR="00710B1B" w:rsidRPr="00C40D42">
              <w:rPr>
                <w:szCs w:val="22"/>
              </w:rPr>
              <w:t xml:space="preserve">well developed with all objectives </w:t>
            </w:r>
            <w:r w:rsidR="00C40D42" w:rsidRPr="00C40D42">
              <w:rPr>
                <w:szCs w:val="22"/>
              </w:rPr>
              <w:t>focused on</w:t>
            </w:r>
          </w:p>
        </w:tc>
        <w:tc>
          <w:tcPr>
            <w:tcW w:w="2070" w:type="dxa"/>
          </w:tcPr>
          <w:p w:rsidR="0022499F" w:rsidRPr="0089100B" w:rsidRDefault="007639CD" w:rsidP="0022499F">
            <w:pPr>
              <w:pStyle w:val="FormsText"/>
              <w:tabs>
                <w:tab w:val="left" w:pos="5760"/>
              </w:tabs>
              <w:rPr>
                <w:szCs w:val="22"/>
              </w:rPr>
            </w:pPr>
            <w:r w:rsidRPr="0089100B">
              <w:rPr>
                <w:b/>
                <w:szCs w:val="22"/>
              </w:rPr>
              <w:t>Definition</w:t>
            </w:r>
            <w:r w:rsidR="0090497F">
              <w:rPr>
                <w:szCs w:val="22"/>
              </w:rPr>
              <w:t xml:space="preserve">: excellent </w:t>
            </w:r>
          </w:p>
          <w:p w:rsidR="0022499F" w:rsidRPr="0022499F" w:rsidRDefault="007639CD" w:rsidP="0022499F">
            <w:pPr>
              <w:pStyle w:val="FormsText"/>
              <w:tabs>
                <w:tab w:val="left" w:pos="5760"/>
              </w:tabs>
              <w:rPr>
                <w:b/>
                <w:szCs w:val="22"/>
              </w:rPr>
            </w:pPr>
            <w:r w:rsidRPr="0022499F">
              <w:rPr>
                <w:b/>
                <w:szCs w:val="22"/>
              </w:rPr>
              <w:t>Body</w:t>
            </w:r>
            <w:r w:rsidR="0090497F">
              <w:rPr>
                <w:b/>
                <w:szCs w:val="22"/>
              </w:rPr>
              <w:t>:</w:t>
            </w:r>
            <w:r w:rsidR="00932733">
              <w:rPr>
                <w:b/>
                <w:szCs w:val="22"/>
              </w:rPr>
              <w:t xml:space="preserve"> </w:t>
            </w:r>
            <w:r w:rsidR="00932733" w:rsidRPr="004178B9">
              <w:rPr>
                <w:szCs w:val="22"/>
              </w:rPr>
              <w:t xml:space="preserve">outline followed </w:t>
            </w:r>
            <w:r w:rsidR="004178B9">
              <w:rPr>
                <w:szCs w:val="22"/>
              </w:rPr>
              <w:t>strictly, well-</w:t>
            </w:r>
            <w:r w:rsidR="00932733" w:rsidRPr="004178B9">
              <w:rPr>
                <w:szCs w:val="22"/>
              </w:rPr>
              <w:t xml:space="preserve">constructed, and </w:t>
            </w:r>
            <w:r w:rsidR="004178B9" w:rsidRPr="004178B9">
              <w:rPr>
                <w:szCs w:val="22"/>
              </w:rPr>
              <w:t>very accurate information overall.</w:t>
            </w:r>
            <w:r w:rsidRPr="0022499F">
              <w:rPr>
                <w:b/>
                <w:szCs w:val="22"/>
              </w:rPr>
              <w:t xml:space="preserve"> </w:t>
            </w:r>
          </w:p>
          <w:p w:rsidR="00FF54D7" w:rsidRPr="0089100B" w:rsidRDefault="007639CD" w:rsidP="0022499F">
            <w:pPr>
              <w:pStyle w:val="FormsText"/>
              <w:tabs>
                <w:tab w:val="left" w:pos="5760"/>
              </w:tabs>
              <w:rPr>
                <w:szCs w:val="22"/>
              </w:rPr>
            </w:pPr>
            <w:r w:rsidRPr="0022499F">
              <w:rPr>
                <w:b/>
                <w:szCs w:val="22"/>
              </w:rPr>
              <w:t>Conclusion</w:t>
            </w:r>
            <w:r w:rsidR="0090497F">
              <w:rPr>
                <w:b/>
                <w:szCs w:val="22"/>
              </w:rPr>
              <w:t xml:space="preserve">: </w:t>
            </w:r>
            <w:r w:rsidR="00C40D42" w:rsidRPr="00C40D42">
              <w:rPr>
                <w:szCs w:val="22"/>
              </w:rPr>
              <w:t>greatly developed with all objectives captured.</w:t>
            </w:r>
          </w:p>
        </w:tc>
      </w:tr>
      <w:tr w:rsidR="00370A6E" w:rsidTr="00203B6E">
        <w:tc>
          <w:tcPr>
            <w:tcW w:w="1476" w:type="dxa"/>
          </w:tcPr>
          <w:p w:rsidR="00F2704D" w:rsidRDefault="007639CD" w:rsidP="00F31E68">
            <w:pPr>
              <w:pStyle w:val="FormsText"/>
              <w:tabs>
                <w:tab w:val="left" w:pos="5760"/>
              </w:tabs>
            </w:pPr>
            <w:r>
              <w:t xml:space="preserve">Grammar </w:t>
            </w:r>
          </w:p>
        </w:tc>
        <w:tc>
          <w:tcPr>
            <w:tcW w:w="2209" w:type="dxa"/>
          </w:tcPr>
          <w:p w:rsidR="00F2704D" w:rsidRPr="00144A80" w:rsidRDefault="007639CD" w:rsidP="00F31E68">
            <w:pPr>
              <w:pStyle w:val="FormsText"/>
              <w:tabs>
                <w:tab w:val="left" w:pos="5760"/>
              </w:tabs>
            </w:pPr>
            <w:r>
              <w:rPr>
                <w:b/>
              </w:rPr>
              <w:t xml:space="preserve">Sentence </w:t>
            </w:r>
            <w:r w:rsidR="00144A80">
              <w:rPr>
                <w:b/>
              </w:rPr>
              <w:t>C</w:t>
            </w:r>
            <w:r>
              <w:rPr>
                <w:b/>
              </w:rPr>
              <w:t>onstruction</w:t>
            </w:r>
            <w:r w:rsidR="00144A80">
              <w:rPr>
                <w:b/>
              </w:rPr>
              <w:t xml:space="preserve">: </w:t>
            </w:r>
            <w:r w:rsidR="00144A80" w:rsidRPr="00144A80">
              <w:t>very poor</w:t>
            </w:r>
          </w:p>
          <w:p w:rsidR="004A36E9" w:rsidRPr="00144A80" w:rsidRDefault="007639CD" w:rsidP="00F31E68">
            <w:pPr>
              <w:pStyle w:val="FormsText"/>
              <w:tabs>
                <w:tab w:val="left" w:pos="5760"/>
              </w:tabs>
            </w:pPr>
            <w:r>
              <w:rPr>
                <w:b/>
              </w:rPr>
              <w:t>Punctuation:</w:t>
            </w:r>
            <w:r w:rsidR="00144A80">
              <w:t xml:space="preserve"> very poor</w:t>
            </w:r>
          </w:p>
          <w:p w:rsidR="004A36E9" w:rsidRDefault="007639CD" w:rsidP="00F31E68">
            <w:pPr>
              <w:pStyle w:val="FormsText"/>
              <w:tabs>
                <w:tab w:val="left" w:pos="5760"/>
              </w:tabs>
              <w:rPr>
                <w:b/>
              </w:rPr>
            </w:pPr>
            <w:r>
              <w:rPr>
                <w:b/>
              </w:rPr>
              <w:t>Transitional words use:</w:t>
            </w:r>
            <w:r w:rsidR="00203B6E">
              <w:rPr>
                <w:b/>
              </w:rPr>
              <w:t xml:space="preserve"> </w:t>
            </w:r>
            <w:r w:rsidR="00203B6E" w:rsidRPr="00203B6E">
              <w:t>poor usage</w:t>
            </w:r>
          </w:p>
          <w:p w:rsidR="00144A80" w:rsidRPr="00203B6E" w:rsidRDefault="007639CD" w:rsidP="00F31E68">
            <w:pPr>
              <w:pStyle w:val="FormsText"/>
              <w:tabs>
                <w:tab w:val="left" w:pos="5760"/>
              </w:tabs>
            </w:pPr>
            <w:r>
              <w:rPr>
                <w:b/>
              </w:rPr>
              <w:t>Clarity:</w:t>
            </w:r>
            <w:r w:rsidR="00203B6E">
              <w:rPr>
                <w:b/>
              </w:rPr>
              <w:t xml:space="preserve"> </w:t>
            </w:r>
            <w:r w:rsidR="00203B6E" w:rsidRPr="00203B6E">
              <w:t>no flow with mixed-up ideas.</w:t>
            </w:r>
          </w:p>
          <w:p w:rsidR="00203B6E" w:rsidRPr="0089100B" w:rsidRDefault="007639CD" w:rsidP="00F31E68">
            <w:pPr>
              <w:pStyle w:val="FormsText"/>
              <w:tabs>
                <w:tab w:val="left" w:pos="5760"/>
              </w:tabs>
              <w:rPr>
                <w:b/>
              </w:rPr>
            </w:pPr>
            <w:r>
              <w:rPr>
                <w:b/>
              </w:rPr>
              <w:t xml:space="preserve">Correctness: </w:t>
            </w:r>
            <w:r w:rsidRPr="00203B6E">
              <w:t>very poor</w:t>
            </w:r>
          </w:p>
        </w:tc>
        <w:tc>
          <w:tcPr>
            <w:tcW w:w="1925" w:type="dxa"/>
          </w:tcPr>
          <w:p w:rsidR="00203B6E" w:rsidRPr="00144A80" w:rsidRDefault="007639CD" w:rsidP="00203B6E">
            <w:pPr>
              <w:pStyle w:val="FormsText"/>
              <w:tabs>
                <w:tab w:val="left" w:pos="5760"/>
              </w:tabs>
            </w:pPr>
            <w:r>
              <w:rPr>
                <w:b/>
              </w:rPr>
              <w:t xml:space="preserve">Sentence Construction: </w:t>
            </w:r>
            <w:r>
              <w:t>good</w:t>
            </w:r>
          </w:p>
          <w:p w:rsidR="00203B6E" w:rsidRPr="00144A80" w:rsidRDefault="007639CD" w:rsidP="00203B6E">
            <w:pPr>
              <w:pStyle w:val="FormsText"/>
              <w:tabs>
                <w:tab w:val="left" w:pos="5760"/>
              </w:tabs>
            </w:pPr>
            <w:r>
              <w:rPr>
                <w:b/>
              </w:rPr>
              <w:t>Punctuation:</w:t>
            </w:r>
            <w:r>
              <w:t xml:space="preserve"> poor</w:t>
            </w:r>
          </w:p>
          <w:p w:rsidR="00203B6E" w:rsidRDefault="007639CD" w:rsidP="00203B6E">
            <w:pPr>
              <w:pStyle w:val="FormsText"/>
              <w:tabs>
                <w:tab w:val="left" w:pos="5760"/>
              </w:tabs>
              <w:rPr>
                <w:b/>
              </w:rPr>
            </w:pPr>
            <w:r>
              <w:rPr>
                <w:b/>
              </w:rPr>
              <w:t xml:space="preserve">Transitional words use: </w:t>
            </w:r>
            <w:r w:rsidRPr="00203B6E">
              <w:t>good</w:t>
            </w:r>
          </w:p>
          <w:p w:rsidR="00203B6E" w:rsidRDefault="007639CD" w:rsidP="00203B6E">
            <w:pPr>
              <w:pStyle w:val="FormsText"/>
              <w:tabs>
                <w:tab w:val="left" w:pos="5760"/>
              </w:tabs>
              <w:rPr>
                <w:b/>
              </w:rPr>
            </w:pPr>
            <w:r>
              <w:rPr>
                <w:b/>
              </w:rPr>
              <w:t xml:space="preserve">Clarity: </w:t>
            </w:r>
            <w:r w:rsidRPr="00203B6E">
              <w:t xml:space="preserve">good </w:t>
            </w:r>
            <w:r>
              <w:t>but not flowing</w:t>
            </w:r>
          </w:p>
          <w:p w:rsidR="00F2704D" w:rsidRPr="0089100B" w:rsidRDefault="007639CD" w:rsidP="00203B6E">
            <w:pPr>
              <w:pStyle w:val="FormsText"/>
              <w:tabs>
                <w:tab w:val="left" w:pos="5760"/>
              </w:tabs>
              <w:rPr>
                <w:b/>
              </w:rPr>
            </w:pPr>
            <w:r>
              <w:rPr>
                <w:b/>
              </w:rPr>
              <w:t xml:space="preserve">Correctness: </w:t>
            </w:r>
            <w:r w:rsidRPr="00203B6E">
              <w:t>poor</w:t>
            </w:r>
          </w:p>
        </w:tc>
        <w:tc>
          <w:tcPr>
            <w:tcW w:w="1855" w:type="dxa"/>
          </w:tcPr>
          <w:p w:rsidR="00203B6E" w:rsidRPr="00144A80" w:rsidRDefault="007639CD" w:rsidP="00203B6E">
            <w:pPr>
              <w:pStyle w:val="FormsText"/>
              <w:tabs>
                <w:tab w:val="left" w:pos="5760"/>
              </w:tabs>
            </w:pPr>
            <w:r>
              <w:rPr>
                <w:b/>
              </w:rPr>
              <w:t xml:space="preserve">Sentence Construction: </w:t>
            </w:r>
            <w:r>
              <w:t>clear</w:t>
            </w:r>
          </w:p>
          <w:p w:rsidR="00203B6E" w:rsidRPr="00144A80" w:rsidRDefault="007639CD" w:rsidP="00203B6E">
            <w:pPr>
              <w:pStyle w:val="FormsText"/>
              <w:tabs>
                <w:tab w:val="left" w:pos="5760"/>
              </w:tabs>
            </w:pPr>
            <w:r>
              <w:rPr>
                <w:b/>
              </w:rPr>
              <w:t>Punctuation:</w:t>
            </w:r>
            <w:r>
              <w:t xml:space="preserve"> very poor</w:t>
            </w:r>
          </w:p>
          <w:p w:rsidR="00203B6E" w:rsidRDefault="007639CD" w:rsidP="00203B6E">
            <w:pPr>
              <w:pStyle w:val="FormsText"/>
              <w:tabs>
                <w:tab w:val="left" w:pos="5760"/>
              </w:tabs>
              <w:rPr>
                <w:b/>
              </w:rPr>
            </w:pPr>
            <w:r>
              <w:rPr>
                <w:b/>
              </w:rPr>
              <w:t xml:space="preserve">Transitional words use: </w:t>
            </w:r>
            <w:r w:rsidRPr="00203B6E">
              <w:t>great</w:t>
            </w:r>
          </w:p>
          <w:p w:rsidR="00203B6E" w:rsidRDefault="007639CD" w:rsidP="00203B6E">
            <w:pPr>
              <w:pStyle w:val="FormsText"/>
              <w:tabs>
                <w:tab w:val="left" w:pos="5760"/>
              </w:tabs>
              <w:rPr>
                <w:b/>
              </w:rPr>
            </w:pPr>
            <w:r>
              <w:rPr>
                <w:b/>
              </w:rPr>
              <w:t xml:space="preserve">Clarity: </w:t>
            </w:r>
            <w:r w:rsidRPr="00203B6E">
              <w:t>flowing</w:t>
            </w:r>
            <w:r>
              <w:rPr>
                <w:b/>
              </w:rPr>
              <w:t xml:space="preserve"> </w:t>
            </w:r>
            <w:r w:rsidRPr="00203B6E">
              <w:t>but mixed ideas</w:t>
            </w:r>
            <w:r>
              <w:rPr>
                <w:b/>
              </w:rPr>
              <w:t xml:space="preserve"> </w:t>
            </w:r>
          </w:p>
          <w:p w:rsidR="00F2704D" w:rsidRPr="0089100B" w:rsidRDefault="007639CD" w:rsidP="00203B6E">
            <w:pPr>
              <w:pStyle w:val="FormsText"/>
              <w:tabs>
                <w:tab w:val="left" w:pos="5760"/>
              </w:tabs>
              <w:rPr>
                <w:b/>
              </w:rPr>
            </w:pPr>
            <w:r>
              <w:rPr>
                <w:b/>
              </w:rPr>
              <w:t>Correctness:</w:t>
            </w:r>
          </w:p>
        </w:tc>
        <w:tc>
          <w:tcPr>
            <w:tcW w:w="2070" w:type="dxa"/>
          </w:tcPr>
          <w:p w:rsidR="00203B6E" w:rsidRPr="00144A80" w:rsidRDefault="007639CD" w:rsidP="00203B6E">
            <w:pPr>
              <w:pStyle w:val="FormsText"/>
              <w:tabs>
                <w:tab w:val="left" w:pos="5760"/>
              </w:tabs>
            </w:pPr>
            <w:r>
              <w:rPr>
                <w:b/>
              </w:rPr>
              <w:t xml:space="preserve">Sentence Construction: </w:t>
            </w:r>
            <w:r>
              <w:t>perfect</w:t>
            </w:r>
          </w:p>
          <w:p w:rsidR="00203B6E" w:rsidRPr="00144A80" w:rsidRDefault="007639CD" w:rsidP="00203B6E">
            <w:pPr>
              <w:pStyle w:val="FormsText"/>
              <w:tabs>
                <w:tab w:val="left" w:pos="5760"/>
              </w:tabs>
            </w:pPr>
            <w:r>
              <w:rPr>
                <w:b/>
              </w:rPr>
              <w:t>Punctuation:</w:t>
            </w:r>
            <w:r>
              <w:t xml:space="preserve"> very poor</w:t>
            </w:r>
          </w:p>
          <w:p w:rsidR="00203B6E" w:rsidRDefault="007639CD" w:rsidP="00203B6E">
            <w:pPr>
              <w:pStyle w:val="FormsText"/>
              <w:tabs>
                <w:tab w:val="left" w:pos="5760"/>
              </w:tabs>
              <w:rPr>
                <w:b/>
              </w:rPr>
            </w:pPr>
            <w:r>
              <w:rPr>
                <w:b/>
              </w:rPr>
              <w:t xml:space="preserve">Transitional words use: </w:t>
            </w:r>
            <w:r w:rsidRPr="00203B6E">
              <w:t>excellent</w:t>
            </w:r>
          </w:p>
          <w:p w:rsidR="00203B6E" w:rsidRDefault="007639CD" w:rsidP="00203B6E">
            <w:pPr>
              <w:pStyle w:val="FormsText"/>
              <w:tabs>
                <w:tab w:val="left" w:pos="5760"/>
              </w:tabs>
              <w:rPr>
                <w:b/>
              </w:rPr>
            </w:pPr>
            <w:r>
              <w:rPr>
                <w:b/>
              </w:rPr>
              <w:t xml:space="preserve">Clarity: </w:t>
            </w:r>
            <w:r w:rsidRPr="00203B6E">
              <w:t>Perfect and smoothly flowing</w:t>
            </w:r>
            <w:r>
              <w:t xml:space="preserve"> ideas</w:t>
            </w:r>
          </w:p>
          <w:p w:rsidR="00F2704D" w:rsidRPr="0089100B" w:rsidRDefault="007639CD" w:rsidP="00203B6E">
            <w:pPr>
              <w:pStyle w:val="FormsText"/>
              <w:tabs>
                <w:tab w:val="left" w:pos="5760"/>
              </w:tabs>
            </w:pPr>
            <w:r>
              <w:rPr>
                <w:b/>
              </w:rPr>
              <w:t xml:space="preserve">Correctness: </w:t>
            </w:r>
            <w:r w:rsidRPr="00203B6E">
              <w:t>excellent</w:t>
            </w:r>
            <w:r>
              <w:rPr>
                <w:b/>
              </w:rPr>
              <w:t xml:space="preserve"> </w:t>
            </w:r>
          </w:p>
        </w:tc>
      </w:tr>
      <w:tr w:rsidR="00370A6E" w:rsidTr="00203B6E">
        <w:tc>
          <w:tcPr>
            <w:tcW w:w="1476" w:type="dxa"/>
          </w:tcPr>
          <w:p w:rsidR="00F2704D" w:rsidRDefault="007639CD" w:rsidP="00F31E68">
            <w:pPr>
              <w:pStyle w:val="FormsText"/>
              <w:tabs>
                <w:tab w:val="left" w:pos="5760"/>
              </w:tabs>
            </w:pPr>
            <w:r>
              <w:t>Clarity of ideas</w:t>
            </w:r>
          </w:p>
        </w:tc>
        <w:tc>
          <w:tcPr>
            <w:tcW w:w="2209" w:type="dxa"/>
          </w:tcPr>
          <w:p w:rsidR="00F2704D" w:rsidRPr="0089100B" w:rsidRDefault="007639CD" w:rsidP="00F31E68">
            <w:pPr>
              <w:pStyle w:val="FormsText"/>
              <w:tabs>
                <w:tab w:val="left" w:pos="5760"/>
              </w:tabs>
              <w:rPr>
                <w:b/>
              </w:rPr>
            </w:pPr>
            <w:r>
              <w:rPr>
                <w:b/>
              </w:rPr>
              <w:t xml:space="preserve">Very poor </w:t>
            </w:r>
          </w:p>
        </w:tc>
        <w:tc>
          <w:tcPr>
            <w:tcW w:w="1925" w:type="dxa"/>
          </w:tcPr>
          <w:p w:rsidR="00F2704D" w:rsidRPr="0089100B" w:rsidRDefault="007639CD" w:rsidP="00F676E5">
            <w:pPr>
              <w:pStyle w:val="FormsText"/>
              <w:tabs>
                <w:tab w:val="left" w:pos="5760"/>
              </w:tabs>
              <w:rPr>
                <w:b/>
              </w:rPr>
            </w:pPr>
            <w:r>
              <w:rPr>
                <w:b/>
              </w:rPr>
              <w:t xml:space="preserve">Poor </w:t>
            </w:r>
          </w:p>
        </w:tc>
        <w:tc>
          <w:tcPr>
            <w:tcW w:w="1855" w:type="dxa"/>
          </w:tcPr>
          <w:p w:rsidR="00F2704D" w:rsidRPr="0089100B" w:rsidRDefault="007639CD" w:rsidP="00F31E68">
            <w:pPr>
              <w:pStyle w:val="FormsText"/>
              <w:tabs>
                <w:tab w:val="left" w:pos="5760"/>
              </w:tabs>
              <w:rPr>
                <w:b/>
              </w:rPr>
            </w:pPr>
            <w:r>
              <w:rPr>
                <w:b/>
              </w:rPr>
              <w:t xml:space="preserve">Good </w:t>
            </w:r>
          </w:p>
        </w:tc>
        <w:tc>
          <w:tcPr>
            <w:tcW w:w="2070" w:type="dxa"/>
          </w:tcPr>
          <w:p w:rsidR="00F2704D" w:rsidRPr="0089100B" w:rsidRDefault="007639CD" w:rsidP="00F2704D">
            <w:pPr>
              <w:pStyle w:val="FormsText"/>
              <w:tabs>
                <w:tab w:val="left" w:pos="5760"/>
              </w:tabs>
            </w:pPr>
            <w:r>
              <w:t xml:space="preserve">Excellent </w:t>
            </w:r>
          </w:p>
        </w:tc>
      </w:tr>
    </w:tbl>
    <w:p w:rsidR="00806C61" w:rsidRPr="00776077" w:rsidRDefault="00806C61" w:rsidP="00806C61">
      <w:pPr>
        <w:pStyle w:val="FormsText"/>
        <w:tabs>
          <w:tab w:val="left" w:pos="5760"/>
        </w:tabs>
        <w:spacing w:line="480" w:lineRule="auto"/>
        <w:rPr>
          <w:rFonts w:cs="Garamond"/>
          <w:szCs w:val="20"/>
        </w:rPr>
      </w:pPr>
    </w:p>
    <w:p w:rsidR="00085C8A" w:rsidRPr="00776077" w:rsidRDefault="00085C8A">
      <w:pPr>
        <w:pStyle w:val="FormsText"/>
        <w:tabs>
          <w:tab w:val="left" w:pos="5760"/>
        </w:tabs>
        <w:spacing w:line="480" w:lineRule="auto"/>
        <w:rPr>
          <w:rFonts w:cs="Garamond"/>
          <w:szCs w:val="20"/>
        </w:rPr>
      </w:pPr>
    </w:p>
    <w:sectPr w:rsidR="00085C8A" w:rsidRPr="00776077"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551" w:rsidRDefault="001E2551">
      <w:pPr>
        <w:spacing w:line="240" w:lineRule="auto"/>
      </w:pPr>
      <w:r>
        <w:separator/>
      </w:r>
    </w:p>
  </w:endnote>
  <w:endnote w:type="continuationSeparator" w:id="0">
    <w:p w:rsidR="001E2551" w:rsidRDefault="001E2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7639CD"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551" w:rsidRDefault="001E2551">
      <w:pPr>
        <w:spacing w:line="240" w:lineRule="auto"/>
      </w:pPr>
      <w:r>
        <w:separator/>
      </w:r>
    </w:p>
  </w:footnote>
  <w:footnote w:type="continuationSeparator" w:id="0">
    <w:p w:rsidR="001E2551" w:rsidRDefault="001E25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7639CD"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0920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1CD8F9AA">
      <w:start w:val="1"/>
      <w:numFmt w:val="bullet"/>
      <w:lvlText w:val=""/>
      <w:lvlJc w:val="left"/>
      <w:pPr>
        <w:ind w:left="1080" w:hanging="360"/>
      </w:pPr>
      <w:rPr>
        <w:rFonts w:ascii="Symbol" w:hAnsi="Symbol" w:hint="default"/>
      </w:rPr>
    </w:lvl>
    <w:lvl w:ilvl="1" w:tplc="71D2F95A" w:tentative="1">
      <w:start w:val="1"/>
      <w:numFmt w:val="bullet"/>
      <w:lvlText w:val="o"/>
      <w:lvlJc w:val="left"/>
      <w:pPr>
        <w:ind w:left="1800" w:hanging="360"/>
      </w:pPr>
      <w:rPr>
        <w:rFonts w:ascii="Courier New" w:hAnsi="Courier New" w:cs="Courier New" w:hint="default"/>
      </w:rPr>
    </w:lvl>
    <w:lvl w:ilvl="2" w:tplc="9FD40E32" w:tentative="1">
      <w:start w:val="1"/>
      <w:numFmt w:val="bullet"/>
      <w:lvlText w:val=""/>
      <w:lvlJc w:val="left"/>
      <w:pPr>
        <w:ind w:left="2520" w:hanging="360"/>
      </w:pPr>
      <w:rPr>
        <w:rFonts w:ascii="Wingdings" w:hAnsi="Wingdings" w:hint="default"/>
      </w:rPr>
    </w:lvl>
    <w:lvl w:ilvl="3" w:tplc="DD0EF72A" w:tentative="1">
      <w:start w:val="1"/>
      <w:numFmt w:val="bullet"/>
      <w:lvlText w:val=""/>
      <w:lvlJc w:val="left"/>
      <w:pPr>
        <w:ind w:left="3240" w:hanging="360"/>
      </w:pPr>
      <w:rPr>
        <w:rFonts w:ascii="Symbol" w:hAnsi="Symbol" w:hint="default"/>
      </w:rPr>
    </w:lvl>
    <w:lvl w:ilvl="4" w:tplc="B5C2662E" w:tentative="1">
      <w:start w:val="1"/>
      <w:numFmt w:val="bullet"/>
      <w:lvlText w:val="o"/>
      <w:lvlJc w:val="left"/>
      <w:pPr>
        <w:ind w:left="3960" w:hanging="360"/>
      </w:pPr>
      <w:rPr>
        <w:rFonts w:ascii="Courier New" w:hAnsi="Courier New" w:cs="Courier New" w:hint="default"/>
      </w:rPr>
    </w:lvl>
    <w:lvl w:ilvl="5" w:tplc="78803DA2" w:tentative="1">
      <w:start w:val="1"/>
      <w:numFmt w:val="bullet"/>
      <w:lvlText w:val=""/>
      <w:lvlJc w:val="left"/>
      <w:pPr>
        <w:ind w:left="4680" w:hanging="360"/>
      </w:pPr>
      <w:rPr>
        <w:rFonts w:ascii="Wingdings" w:hAnsi="Wingdings" w:hint="default"/>
      </w:rPr>
    </w:lvl>
    <w:lvl w:ilvl="6" w:tplc="E8E63C60" w:tentative="1">
      <w:start w:val="1"/>
      <w:numFmt w:val="bullet"/>
      <w:lvlText w:val=""/>
      <w:lvlJc w:val="left"/>
      <w:pPr>
        <w:ind w:left="5400" w:hanging="360"/>
      </w:pPr>
      <w:rPr>
        <w:rFonts w:ascii="Symbol" w:hAnsi="Symbol" w:hint="default"/>
      </w:rPr>
    </w:lvl>
    <w:lvl w:ilvl="7" w:tplc="927AB8BE" w:tentative="1">
      <w:start w:val="1"/>
      <w:numFmt w:val="bullet"/>
      <w:lvlText w:val="o"/>
      <w:lvlJc w:val="left"/>
      <w:pPr>
        <w:ind w:left="6120" w:hanging="360"/>
      </w:pPr>
      <w:rPr>
        <w:rFonts w:ascii="Courier New" w:hAnsi="Courier New" w:cs="Courier New" w:hint="default"/>
      </w:rPr>
    </w:lvl>
    <w:lvl w:ilvl="8" w:tplc="00448BC0"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FECC8832">
      <w:start w:val="1"/>
      <w:numFmt w:val="bullet"/>
      <w:lvlText w:val=""/>
      <w:lvlJc w:val="left"/>
      <w:pPr>
        <w:ind w:left="720" w:hanging="360"/>
      </w:pPr>
      <w:rPr>
        <w:rFonts w:ascii="Symbol" w:hAnsi="Symbol" w:hint="default"/>
      </w:rPr>
    </w:lvl>
    <w:lvl w:ilvl="1" w:tplc="8D86FA3E" w:tentative="1">
      <w:start w:val="1"/>
      <w:numFmt w:val="bullet"/>
      <w:lvlText w:val="o"/>
      <w:lvlJc w:val="left"/>
      <w:pPr>
        <w:ind w:left="1440" w:hanging="360"/>
      </w:pPr>
      <w:rPr>
        <w:rFonts w:ascii="Courier New" w:hAnsi="Courier New" w:cs="Courier New" w:hint="default"/>
      </w:rPr>
    </w:lvl>
    <w:lvl w:ilvl="2" w:tplc="AE36C992" w:tentative="1">
      <w:start w:val="1"/>
      <w:numFmt w:val="bullet"/>
      <w:lvlText w:val=""/>
      <w:lvlJc w:val="left"/>
      <w:pPr>
        <w:ind w:left="2160" w:hanging="360"/>
      </w:pPr>
      <w:rPr>
        <w:rFonts w:ascii="Wingdings" w:hAnsi="Wingdings" w:hint="default"/>
      </w:rPr>
    </w:lvl>
    <w:lvl w:ilvl="3" w:tplc="64EAEF9E" w:tentative="1">
      <w:start w:val="1"/>
      <w:numFmt w:val="bullet"/>
      <w:lvlText w:val=""/>
      <w:lvlJc w:val="left"/>
      <w:pPr>
        <w:ind w:left="2880" w:hanging="360"/>
      </w:pPr>
      <w:rPr>
        <w:rFonts w:ascii="Symbol" w:hAnsi="Symbol" w:hint="default"/>
      </w:rPr>
    </w:lvl>
    <w:lvl w:ilvl="4" w:tplc="FEA2549E" w:tentative="1">
      <w:start w:val="1"/>
      <w:numFmt w:val="bullet"/>
      <w:lvlText w:val="o"/>
      <w:lvlJc w:val="left"/>
      <w:pPr>
        <w:ind w:left="3600" w:hanging="360"/>
      </w:pPr>
      <w:rPr>
        <w:rFonts w:ascii="Courier New" w:hAnsi="Courier New" w:cs="Courier New" w:hint="default"/>
      </w:rPr>
    </w:lvl>
    <w:lvl w:ilvl="5" w:tplc="A8765DAC" w:tentative="1">
      <w:start w:val="1"/>
      <w:numFmt w:val="bullet"/>
      <w:lvlText w:val=""/>
      <w:lvlJc w:val="left"/>
      <w:pPr>
        <w:ind w:left="4320" w:hanging="360"/>
      </w:pPr>
      <w:rPr>
        <w:rFonts w:ascii="Wingdings" w:hAnsi="Wingdings" w:hint="default"/>
      </w:rPr>
    </w:lvl>
    <w:lvl w:ilvl="6" w:tplc="E64C8AF0" w:tentative="1">
      <w:start w:val="1"/>
      <w:numFmt w:val="bullet"/>
      <w:lvlText w:val=""/>
      <w:lvlJc w:val="left"/>
      <w:pPr>
        <w:ind w:left="5040" w:hanging="360"/>
      </w:pPr>
      <w:rPr>
        <w:rFonts w:ascii="Symbol" w:hAnsi="Symbol" w:hint="default"/>
      </w:rPr>
    </w:lvl>
    <w:lvl w:ilvl="7" w:tplc="B9C8E824" w:tentative="1">
      <w:start w:val="1"/>
      <w:numFmt w:val="bullet"/>
      <w:lvlText w:val="o"/>
      <w:lvlJc w:val="left"/>
      <w:pPr>
        <w:ind w:left="5760" w:hanging="360"/>
      </w:pPr>
      <w:rPr>
        <w:rFonts w:ascii="Courier New" w:hAnsi="Courier New" w:cs="Courier New" w:hint="default"/>
      </w:rPr>
    </w:lvl>
    <w:lvl w:ilvl="8" w:tplc="37007332"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2766D744">
      <w:start w:val="1"/>
      <w:numFmt w:val="bullet"/>
      <w:pStyle w:val="ListBullet"/>
      <w:lvlText w:val=""/>
      <w:lvlJc w:val="left"/>
      <w:pPr>
        <w:tabs>
          <w:tab w:val="num" w:pos="1080"/>
        </w:tabs>
        <w:ind w:left="1080" w:hanging="360"/>
      </w:pPr>
      <w:rPr>
        <w:rFonts w:ascii="Wingdings 2" w:hAnsi="Wingdings 2" w:hint="default"/>
        <w:color w:val="FFC425"/>
        <w:sz w:val="24"/>
      </w:rPr>
    </w:lvl>
    <w:lvl w:ilvl="1" w:tplc="00A40BDC">
      <w:start w:val="1"/>
      <w:numFmt w:val="bullet"/>
      <w:lvlText w:val="o"/>
      <w:lvlJc w:val="left"/>
      <w:pPr>
        <w:tabs>
          <w:tab w:val="num" w:pos="1800"/>
        </w:tabs>
        <w:ind w:left="1800" w:hanging="360"/>
      </w:pPr>
      <w:rPr>
        <w:rFonts w:ascii="Courier New" w:hAnsi="Courier New" w:hint="default"/>
      </w:rPr>
    </w:lvl>
    <w:lvl w:ilvl="2" w:tplc="3D928024">
      <w:start w:val="1"/>
      <w:numFmt w:val="bullet"/>
      <w:lvlText w:val=""/>
      <w:lvlJc w:val="left"/>
      <w:pPr>
        <w:tabs>
          <w:tab w:val="num" w:pos="2520"/>
        </w:tabs>
        <w:ind w:left="2520" w:hanging="360"/>
      </w:pPr>
      <w:rPr>
        <w:rFonts w:ascii="Wingdings" w:hAnsi="Wingdings" w:hint="default"/>
        <w:color w:val="930036"/>
        <w:sz w:val="24"/>
      </w:rPr>
    </w:lvl>
    <w:lvl w:ilvl="3" w:tplc="5096FB8E" w:tentative="1">
      <w:start w:val="1"/>
      <w:numFmt w:val="bullet"/>
      <w:lvlText w:val=""/>
      <w:lvlJc w:val="left"/>
      <w:pPr>
        <w:tabs>
          <w:tab w:val="num" w:pos="3240"/>
        </w:tabs>
        <w:ind w:left="3240" w:hanging="360"/>
      </w:pPr>
      <w:rPr>
        <w:rFonts w:ascii="Symbol" w:hAnsi="Symbol" w:hint="default"/>
      </w:rPr>
    </w:lvl>
    <w:lvl w:ilvl="4" w:tplc="41E8C124" w:tentative="1">
      <w:start w:val="1"/>
      <w:numFmt w:val="bullet"/>
      <w:lvlText w:val="o"/>
      <w:lvlJc w:val="left"/>
      <w:pPr>
        <w:tabs>
          <w:tab w:val="num" w:pos="3960"/>
        </w:tabs>
        <w:ind w:left="3960" w:hanging="360"/>
      </w:pPr>
      <w:rPr>
        <w:rFonts w:ascii="Courier New" w:hAnsi="Courier New" w:hint="default"/>
      </w:rPr>
    </w:lvl>
    <w:lvl w:ilvl="5" w:tplc="37C6F3DA" w:tentative="1">
      <w:start w:val="1"/>
      <w:numFmt w:val="bullet"/>
      <w:lvlText w:val=""/>
      <w:lvlJc w:val="left"/>
      <w:pPr>
        <w:tabs>
          <w:tab w:val="num" w:pos="4680"/>
        </w:tabs>
        <w:ind w:left="4680" w:hanging="360"/>
      </w:pPr>
      <w:rPr>
        <w:rFonts w:ascii="Wingdings" w:hAnsi="Wingdings" w:hint="default"/>
      </w:rPr>
    </w:lvl>
    <w:lvl w:ilvl="6" w:tplc="AFFE5A18" w:tentative="1">
      <w:start w:val="1"/>
      <w:numFmt w:val="bullet"/>
      <w:lvlText w:val=""/>
      <w:lvlJc w:val="left"/>
      <w:pPr>
        <w:tabs>
          <w:tab w:val="num" w:pos="5400"/>
        </w:tabs>
        <w:ind w:left="5400" w:hanging="360"/>
      </w:pPr>
      <w:rPr>
        <w:rFonts w:ascii="Symbol" w:hAnsi="Symbol" w:hint="default"/>
      </w:rPr>
    </w:lvl>
    <w:lvl w:ilvl="7" w:tplc="E2FA32C6" w:tentative="1">
      <w:start w:val="1"/>
      <w:numFmt w:val="bullet"/>
      <w:lvlText w:val="o"/>
      <w:lvlJc w:val="left"/>
      <w:pPr>
        <w:tabs>
          <w:tab w:val="num" w:pos="6120"/>
        </w:tabs>
        <w:ind w:left="6120" w:hanging="360"/>
      </w:pPr>
      <w:rPr>
        <w:rFonts w:ascii="Courier New" w:hAnsi="Courier New" w:hint="default"/>
      </w:rPr>
    </w:lvl>
    <w:lvl w:ilvl="8" w:tplc="5192CBBE"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2C5C31D2">
      <w:start w:val="1"/>
      <w:numFmt w:val="bullet"/>
      <w:pStyle w:val="List2Bullet"/>
      <w:lvlText w:val=""/>
      <w:lvlJc w:val="left"/>
      <w:pPr>
        <w:ind w:left="1800" w:hanging="360"/>
      </w:pPr>
      <w:rPr>
        <w:rFonts w:ascii="Wingdings" w:hAnsi="Wingdings" w:hint="default"/>
        <w:color w:val="7F7F7F"/>
        <w:sz w:val="28"/>
      </w:rPr>
    </w:lvl>
    <w:lvl w:ilvl="1" w:tplc="91DE796E" w:tentative="1">
      <w:start w:val="1"/>
      <w:numFmt w:val="bullet"/>
      <w:lvlText w:val="o"/>
      <w:lvlJc w:val="left"/>
      <w:pPr>
        <w:ind w:left="2520" w:hanging="360"/>
      </w:pPr>
      <w:rPr>
        <w:rFonts w:ascii="Courier New" w:hAnsi="Courier New" w:hint="default"/>
      </w:rPr>
    </w:lvl>
    <w:lvl w:ilvl="2" w:tplc="E74265F2" w:tentative="1">
      <w:start w:val="1"/>
      <w:numFmt w:val="bullet"/>
      <w:lvlText w:val=""/>
      <w:lvlJc w:val="left"/>
      <w:pPr>
        <w:ind w:left="3240" w:hanging="360"/>
      </w:pPr>
      <w:rPr>
        <w:rFonts w:ascii="Wingdings" w:hAnsi="Wingdings" w:hint="default"/>
      </w:rPr>
    </w:lvl>
    <w:lvl w:ilvl="3" w:tplc="4C06D56C" w:tentative="1">
      <w:start w:val="1"/>
      <w:numFmt w:val="bullet"/>
      <w:lvlText w:val=""/>
      <w:lvlJc w:val="left"/>
      <w:pPr>
        <w:ind w:left="3960" w:hanging="360"/>
      </w:pPr>
      <w:rPr>
        <w:rFonts w:ascii="Symbol" w:hAnsi="Symbol" w:hint="default"/>
      </w:rPr>
    </w:lvl>
    <w:lvl w:ilvl="4" w:tplc="4328AF7C" w:tentative="1">
      <w:start w:val="1"/>
      <w:numFmt w:val="bullet"/>
      <w:lvlText w:val="o"/>
      <w:lvlJc w:val="left"/>
      <w:pPr>
        <w:ind w:left="4680" w:hanging="360"/>
      </w:pPr>
      <w:rPr>
        <w:rFonts w:ascii="Courier New" w:hAnsi="Courier New" w:hint="default"/>
      </w:rPr>
    </w:lvl>
    <w:lvl w:ilvl="5" w:tplc="C41CF0C8" w:tentative="1">
      <w:start w:val="1"/>
      <w:numFmt w:val="bullet"/>
      <w:lvlText w:val=""/>
      <w:lvlJc w:val="left"/>
      <w:pPr>
        <w:ind w:left="5400" w:hanging="360"/>
      </w:pPr>
      <w:rPr>
        <w:rFonts w:ascii="Wingdings" w:hAnsi="Wingdings" w:hint="default"/>
      </w:rPr>
    </w:lvl>
    <w:lvl w:ilvl="6" w:tplc="BE68448E" w:tentative="1">
      <w:start w:val="1"/>
      <w:numFmt w:val="bullet"/>
      <w:lvlText w:val=""/>
      <w:lvlJc w:val="left"/>
      <w:pPr>
        <w:ind w:left="6120" w:hanging="360"/>
      </w:pPr>
      <w:rPr>
        <w:rFonts w:ascii="Symbol" w:hAnsi="Symbol" w:hint="default"/>
      </w:rPr>
    </w:lvl>
    <w:lvl w:ilvl="7" w:tplc="787C9204" w:tentative="1">
      <w:start w:val="1"/>
      <w:numFmt w:val="bullet"/>
      <w:lvlText w:val="o"/>
      <w:lvlJc w:val="left"/>
      <w:pPr>
        <w:ind w:left="6840" w:hanging="360"/>
      </w:pPr>
      <w:rPr>
        <w:rFonts w:ascii="Courier New" w:hAnsi="Courier New" w:hint="default"/>
      </w:rPr>
    </w:lvl>
    <w:lvl w:ilvl="8" w:tplc="238277EC"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7C1CAA94">
      <w:start w:val="1"/>
      <w:numFmt w:val="bullet"/>
      <w:lvlText w:val=""/>
      <w:lvlJc w:val="left"/>
      <w:pPr>
        <w:ind w:left="720" w:hanging="360"/>
      </w:pPr>
      <w:rPr>
        <w:rFonts w:ascii="Symbol" w:hAnsi="Symbol" w:hint="default"/>
      </w:rPr>
    </w:lvl>
    <w:lvl w:ilvl="1" w:tplc="A22C0214" w:tentative="1">
      <w:start w:val="1"/>
      <w:numFmt w:val="bullet"/>
      <w:lvlText w:val="o"/>
      <w:lvlJc w:val="left"/>
      <w:pPr>
        <w:ind w:left="1440" w:hanging="360"/>
      </w:pPr>
      <w:rPr>
        <w:rFonts w:ascii="Courier New" w:hAnsi="Courier New" w:cs="Courier New" w:hint="default"/>
      </w:rPr>
    </w:lvl>
    <w:lvl w:ilvl="2" w:tplc="2162F5B2" w:tentative="1">
      <w:start w:val="1"/>
      <w:numFmt w:val="bullet"/>
      <w:lvlText w:val=""/>
      <w:lvlJc w:val="left"/>
      <w:pPr>
        <w:ind w:left="2160" w:hanging="360"/>
      </w:pPr>
      <w:rPr>
        <w:rFonts w:ascii="Wingdings" w:hAnsi="Wingdings" w:hint="default"/>
      </w:rPr>
    </w:lvl>
    <w:lvl w:ilvl="3" w:tplc="55F6168E" w:tentative="1">
      <w:start w:val="1"/>
      <w:numFmt w:val="bullet"/>
      <w:lvlText w:val=""/>
      <w:lvlJc w:val="left"/>
      <w:pPr>
        <w:ind w:left="2880" w:hanging="360"/>
      </w:pPr>
      <w:rPr>
        <w:rFonts w:ascii="Symbol" w:hAnsi="Symbol" w:hint="default"/>
      </w:rPr>
    </w:lvl>
    <w:lvl w:ilvl="4" w:tplc="87F8D060" w:tentative="1">
      <w:start w:val="1"/>
      <w:numFmt w:val="bullet"/>
      <w:lvlText w:val="o"/>
      <w:lvlJc w:val="left"/>
      <w:pPr>
        <w:ind w:left="3600" w:hanging="360"/>
      </w:pPr>
      <w:rPr>
        <w:rFonts w:ascii="Courier New" w:hAnsi="Courier New" w:cs="Courier New" w:hint="default"/>
      </w:rPr>
    </w:lvl>
    <w:lvl w:ilvl="5" w:tplc="84CE76C6" w:tentative="1">
      <w:start w:val="1"/>
      <w:numFmt w:val="bullet"/>
      <w:lvlText w:val=""/>
      <w:lvlJc w:val="left"/>
      <w:pPr>
        <w:ind w:left="4320" w:hanging="360"/>
      </w:pPr>
      <w:rPr>
        <w:rFonts w:ascii="Wingdings" w:hAnsi="Wingdings" w:hint="default"/>
      </w:rPr>
    </w:lvl>
    <w:lvl w:ilvl="6" w:tplc="F3467C54" w:tentative="1">
      <w:start w:val="1"/>
      <w:numFmt w:val="bullet"/>
      <w:lvlText w:val=""/>
      <w:lvlJc w:val="left"/>
      <w:pPr>
        <w:ind w:left="5040" w:hanging="360"/>
      </w:pPr>
      <w:rPr>
        <w:rFonts w:ascii="Symbol" w:hAnsi="Symbol" w:hint="default"/>
      </w:rPr>
    </w:lvl>
    <w:lvl w:ilvl="7" w:tplc="001A580C" w:tentative="1">
      <w:start w:val="1"/>
      <w:numFmt w:val="bullet"/>
      <w:lvlText w:val="o"/>
      <w:lvlJc w:val="left"/>
      <w:pPr>
        <w:ind w:left="5760" w:hanging="360"/>
      </w:pPr>
      <w:rPr>
        <w:rFonts w:ascii="Courier New" w:hAnsi="Courier New" w:cs="Courier New" w:hint="default"/>
      </w:rPr>
    </w:lvl>
    <w:lvl w:ilvl="8" w:tplc="5FD61F34"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570E2432">
      <w:start w:val="1"/>
      <w:numFmt w:val="decimal"/>
      <w:lvlText w:val="%1."/>
      <w:lvlJc w:val="left"/>
      <w:pPr>
        <w:ind w:left="1080" w:hanging="360"/>
      </w:pPr>
      <w:rPr>
        <w:rFonts w:ascii="Verdana" w:hAnsi="Verdana" w:hint="default"/>
        <w:b w:val="0"/>
        <w:i w:val="0"/>
        <w:color w:val="FFC425"/>
        <w:sz w:val="19"/>
      </w:rPr>
    </w:lvl>
    <w:lvl w:ilvl="1" w:tplc="E4148D76" w:tentative="1">
      <w:start w:val="1"/>
      <w:numFmt w:val="bullet"/>
      <w:lvlText w:val="o"/>
      <w:lvlJc w:val="left"/>
      <w:pPr>
        <w:ind w:left="1440" w:hanging="360"/>
      </w:pPr>
      <w:rPr>
        <w:rFonts w:ascii="Courier New" w:hAnsi="Courier New" w:hint="default"/>
      </w:rPr>
    </w:lvl>
    <w:lvl w:ilvl="2" w:tplc="689C9C8A" w:tentative="1">
      <w:start w:val="1"/>
      <w:numFmt w:val="bullet"/>
      <w:lvlText w:val=""/>
      <w:lvlJc w:val="left"/>
      <w:pPr>
        <w:ind w:left="2160" w:hanging="360"/>
      </w:pPr>
      <w:rPr>
        <w:rFonts w:ascii="Wingdings" w:hAnsi="Wingdings" w:hint="default"/>
      </w:rPr>
    </w:lvl>
    <w:lvl w:ilvl="3" w:tplc="083AE7AE" w:tentative="1">
      <w:start w:val="1"/>
      <w:numFmt w:val="bullet"/>
      <w:lvlText w:val=""/>
      <w:lvlJc w:val="left"/>
      <w:pPr>
        <w:ind w:left="2880" w:hanging="360"/>
      </w:pPr>
      <w:rPr>
        <w:rFonts w:ascii="Symbol" w:hAnsi="Symbol" w:hint="default"/>
      </w:rPr>
    </w:lvl>
    <w:lvl w:ilvl="4" w:tplc="BA84DE6A" w:tentative="1">
      <w:start w:val="1"/>
      <w:numFmt w:val="bullet"/>
      <w:lvlText w:val="o"/>
      <w:lvlJc w:val="left"/>
      <w:pPr>
        <w:ind w:left="3600" w:hanging="360"/>
      </w:pPr>
      <w:rPr>
        <w:rFonts w:ascii="Courier New" w:hAnsi="Courier New" w:hint="default"/>
      </w:rPr>
    </w:lvl>
    <w:lvl w:ilvl="5" w:tplc="413E3F78" w:tentative="1">
      <w:start w:val="1"/>
      <w:numFmt w:val="bullet"/>
      <w:lvlText w:val=""/>
      <w:lvlJc w:val="left"/>
      <w:pPr>
        <w:ind w:left="4320" w:hanging="360"/>
      </w:pPr>
      <w:rPr>
        <w:rFonts w:ascii="Wingdings" w:hAnsi="Wingdings" w:hint="default"/>
      </w:rPr>
    </w:lvl>
    <w:lvl w:ilvl="6" w:tplc="4372CCAA" w:tentative="1">
      <w:start w:val="1"/>
      <w:numFmt w:val="bullet"/>
      <w:lvlText w:val=""/>
      <w:lvlJc w:val="left"/>
      <w:pPr>
        <w:ind w:left="5040" w:hanging="360"/>
      </w:pPr>
      <w:rPr>
        <w:rFonts w:ascii="Symbol" w:hAnsi="Symbol" w:hint="default"/>
      </w:rPr>
    </w:lvl>
    <w:lvl w:ilvl="7" w:tplc="137CFF62" w:tentative="1">
      <w:start w:val="1"/>
      <w:numFmt w:val="bullet"/>
      <w:lvlText w:val="o"/>
      <w:lvlJc w:val="left"/>
      <w:pPr>
        <w:ind w:left="5760" w:hanging="360"/>
      </w:pPr>
      <w:rPr>
        <w:rFonts w:ascii="Courier New" w:hAnsi="Courier New" w:hint="default"/>
      </w:rPr>
    </w:lvl>
    <w:lvl w:ilvl="8" w:tplc="EE5E3FC4"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B6903AB0">
      <w:start w:val="1"/>
      <w:numFmt w:val="bullet"/>
      <w:lvlText w:val=""/>
      <w:lvlJc w:val="left"/>
      <w:pPr>
        <w:ind w:left="720" w:hanging="360"/>
      </w:pPr>
      <w:rPr>
        <w:rFonts w:ascii="Symbol" w:hAnsi="Symbol" w:hint="default"/>
      </w:rPr>
    </w:lvl>
    <w:lvl w:ilvl="1" w:tplc="F6360D5A" w:tentative="1">
      <w:start w:val="1"/>
      <w:numFmt w:val="bullet"/>
      <w:lvlText w:val="o"/>
      <w:lvlJc w:val="left"/>
      <w:pPr>
        <w:ind w:left="1440" w:hanging="360"/>
      </w:pPr>
      <w:rPr>
        <w:rFonts w:ascii="Courier New" w:hAnsi="Courier New" w:cs="Courier New" w:hint="default"/>
      </w:rPr>
    </w:lvl>
    <w:lvl w:ilvl="2" w:tplc="7408EFF0" w:tentative="1">
      <w:start w:val="1"/>
      <w:numFmt w:val="bullet"/>
      <w:lvlText w:val=""/>
      <w:lvlJc w:val="left"/>
      <w:pPr>
        <w:ind w:left="2160" w:hanging="360"/>
      </w:pPr>
      <w:rPr>
        <w:rFonts w:ascii="Wingdings" w:hAnsi="Wingdings" w:hint="default"/>
      </w:rPr>
    </w:lvl>
    <w:lvl w:ilvl="3" w:tplc="81CE1BCC" w:tentative="1">
      <w:start w:val="1"/>
      <w:numFmt w:val="bullet"/>
      <w:lvlText w:val=""/>
      <w:lvlJc w:val="left"/>
      <w:pPr>
        <w:ind w:left="2880" w:hanging="360"/>
      </w:pPr>
      <w:rPr>
        <w:rFonts w:ascii="Symbol" w:hAnsi="Symbol" w:hint="default"/>
      </w:rPr>
    </w:lvl>
    <w:lvl w:ilvl="4" w:tplc="B3AE90B6" w:tentative="1">
      <w:start w:val="1"/>
      <w:numFmt w:val="bullet"/>
      <w:lvlText w:val="o"/>
      <w:lvlJc w:val="left"/>
      <w:pPr>
        <w:ind w:left="3600" w:hanging="360"/>
      </w:pPr>
      <w:rPr>
        <w:rFonts w:ascii="Courier New" w:hAnsi="Courier New" w:cs="Courier New" w:hint="default"/>
      </w:rPr>
    </w:lvl>
    <w:lvl w:ilvl="5" w:tplc="19DEDB70" w:tentative="1">
      <w:start w:val="1"/>
      <w:numFmt w:val="bullet"/>
      <w:lvlText w:val=""/>
      <w:lvlJc w:val="left"/>
      <w:pPr>
        <w:ind w:left="4320" w:hanging="360"/>
      </w:pPr>
      <w:rPr>
        <w:rFonts w:ascii="Wingdings" w:hAnsi="Wingdings" w:hint="default"/>
      </w:rPr>
    </w:lvl>
    <w:lvl w:ilvl="6" w:tplc="F6B62B88" w:tentative="1">
      <w:start w:val="1"/>
      <w:numFmt w:val="bullet"/>
      <w:lvlText w:val=""/>
      <w:lvlJc w:val="left"/>
      <w:pPr>
        <w:ind w:left="5040" w:hanging="360"/>
      </w:pPr>
      <w:rPr>
        <w:rFonts w:ascii="Symbol" w:hAnsi="Symbol" w:hint="default"/>
      </w:rPr>
    </w:lvl>
    <w:lvl w:ilvl="7" w:tplc="600E5706" w:tentative="1">
      <w:start w:val="1"/>
      <w:numFmt w:val="bullet"/>
      <w:lvlText w:val="o"/>
      <w:lvlJc w:val="left"/>
      <w:pPr>
        <w:ind w:left="5760" w:hanging="360"/>
      </w:pPr>
      <w:rPr>
        <w:rFonts w:ascii="Courier New" w:hAnsi="Courier New" w:cs="Courier New" w:hint="default"/>
      </w:rPr>
    </w:lvl>
    <w:lvl w:ilvl="8" w:tplc="D3F033A6"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F0A6D786">
      <w:start w:val="1"/>
      <w:numFmt w:val="bullet"/>
      <w:pStyle w:val="BulletedList"/>
      <w:lvlText w:val=""/>
      <w:lvlJc w:val="left"/>
      <w:pPr>
        <w:ind w:left="720" w:hanging="360"/>
      </w:pPr>
      <w:rPr>
        <w:rFonts w:ascii="Wingdings 2" w:hAnsi="Wingdings 2" w:hint="default"/>
        <w:color w:val="FFC425"/>
        <w:sz w:val="24"/>
      </w:rPr>
    </w:lvl>
    <w:lvl w:ilvl="1" w:tplc="BD8408FA" w:tentative="1">
      <w:start w:val="1"/>
      <w:numFmt w:val="bullet"/>
      <w:lvlText w:val="o"/>
      <w:lvlJc w:val="left"/>
      <w:pPr>
        <w:ind w:left="1440" w:hanging="360"/>
      </w:pPr>
      <w:rPr>
        <w:rFonts w:ascii="Courier New" w:hAnsi="Courier New" w:hint="default"/>
      </w:rPr>
    </w:lvl>
    <w:lvl w:ilvl="2" w:tplc="E05242F6" w:tentative="1">
      <w:start w:val="1"/>
      <w:numFmt w:val="bullet"/>
      <w:lvlText w:val=""/>
      <w:lvlJc w:val="left"/>
      <w:pPr>
        <w:ind w:left="2160" w:hanging="360"/>
      </w:pPr>
      <w:rPr>
        <w:rFonts w:ascii="Wingdings" w:hAnsi="Wingdings" w:hint="default"/>
      </w:rPr>
    </w:lvl>
    <w:lvl w:ilvl="3" w:tplc="2E56E49A" w:tentative="1">
      <w:start w:val="1"/>
      <w:numFmt w:val="bullet"/>
      <w:lvlText w:val=""/>
      <w:lvlJc w:val="left"/>
      <w:pPr>
        <w:ind w:left="2880" w:hanging="360"/>
      </w:pPr>
      <w:rPr>
        <w:rFonts w:ascii="Symbol" w:hAnsi="Symbol" w:hint="default"/>
      </w:rPr>
    </w:lvl>
    <w:lvl w:ilvl="4" w:tplc="742414F0" w:tentative="1">
      <w:start w:val="1"/>
      <w:numFmt w:val="bullet"/>
      <w:lvlText w:val="o"/>
      <w:lvlJc w:val="left"/>
      <w:pPr>
        <w:ind w:left="3600" w:hanging="360"/>
      </w:pPr>
      <w:rPr>
        <w:rFonts w:ascii="Courier New" w:hAnsi="Courier New" w:hint="default"/>
      </w:rPr>
    </w:lvl>
    <w:lvl w:ilvl="5" w:tplc="81D2FDB6" w:tentative="1">
      <w:start w:val="1"/>
      <w:numFmt w:val="bullet"/>
      <w:lvlText w:val=""/>
      <w:lvlJc w:val="left"/>
      <w:pPr>
        <w:ind w:left="4320" w:hanging="360"/>
      </w:pPr>
      <w:rPr>
        <w:rFonts w:ascii="Wingdings" w:hAnsi="Wingdings" w:hint="default"/>
      </w:rPr>
    </w:lvl>
    <w:lvl w:ilvl="6" w:tplc="FB94DEE2" w:tentative="1">
      <w:start w:val="1"/>
      <w:numFmt w:val="bullet"/>
      <w:lvlText w:val=""/>
      <w:lvlJc w:val="left"/>
      <w:pPr>
        <w:ind w:left="5040" w:hanging="360"/>
      </w:pPr>
      <w:rPr>
        <w:rFonts w:ascii="Symbol" w:hAnsi="Symbol" w:hint="default"/>
      </w:rPr>
    </w:lvl>
    <w:lvl w:ilvl="7" w:tplc="1BC822DC" w:tentative="1">
      <w:start w:val="1"/>
      <w:numFmt w:val="bullet"/>
      <w:lvlText w:val="o"/>
      <w:lvlJc w:val="left"/>
      <w:pPr>
        <w:ind w:left="5760" w:hanging="360"/>
      </w:pPr>
      <w:rPr>
        <w:rFonts w:ascii="Courier New" w:hAnsi="Courier New" w:hint="default"/>
      </w:rPr>
    </w:lvl>
    <w:lvl w:ilvl="8" w:tplc="B5D2AF20"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FEAA63CE">
      <w:start w:val="1"/>
      <w:numFmt w:val="decimal"/>
      <w:lvlText w:val="%1."/>
      <w:lvlJc w:val="left"/>
      <w:pPr>
        <w:ind w:left="1080" w:hanging="360"/>
      </w:pPr>
      <w:rPr>
        <w:rFonts w:ascii="Verdana" w:hAnsi="Verdana" w:hint="default"/>
        <w:b w:val="0"/>
        <w:i w:val="0"/>
        <w:color w:val="FFC425"/>
        <w:sz w:val="19"/>
      </w:rPr>
    </w:lvl>
    <w:lvl w:ilvl="1" w:tplc="57DCF6EC" w:tentative="1">
      <w:start w:val="1"/>
      <w:numFmt w:val="bullet"/>
      <w:lvlText w:val="o"/>
      <w:lvlJc w:val="left"/>
      <w:pPr>
        <w:ind w:left="1440" w:hanging="360"/>
      </w:pPr>
      <w:rPr>
        <w:rFonts w:ascii="Courier New" w:hAnsi="Courier New" w:hint="default"/>
      </w:rPr>
    </w:lvl>
    <w:lvl w:ilvl="2" w:tplc="805A973E" w:tentative="1">
      <w:start w:val="1"/>
      <w:numFmt w:val="bullet"/>
      <w:lvlText w:val=""/>
      <w:lvlJc w:val="left"/>
      <w:pPr>
        <w:ind w:left="2160" w:hanging="360"/>
      </w:pPr>
      <w:rPr>
        <w:rFonts w:ascii="Wingdings" w:hAnsi="Wingdings" w:hint="default"/>
      </w:rPr>
    </w:lvl>
    <w:lvl w:ilvl="3" w:tplc="A81A9834" w:tentative="1">
      <w:start w:val="1"/>
      <w:numFmt w:val="bullet"/>
      <w:lvlText w:val=""/>
      <w:lvlJc w:val="left"/>
      <w:pPr>
        <w:ind w:left="2880" w:hanging="360"/>
      </w:pPr>
      <w:rPr>
        <w:rFonts w:ascii="Symbol" w:hAnsi="Symbol" w:hint="default"/>
      </w:rPr>
    </w:lvl>
    <w:lvl w:ilvl="4" w:tplc="66AC32B8" w:tentative="1">
      <w:start w:val="1"/>
      <w:numFmt w:val="bullet"/>
      <w:lvlText w:val="o"/>
      <w:lvlJc w:val="left"/>
      <w:pPr>
        <w:ind w:left="3600" w:hanging="360"/>
      </w:pPr>
      <w:rPr>
        <w:rFonts w:ascii="Courier New" w:hAnsi="Courier New" w:hint="default"/>
      </w:rPr>
    </w:lvl>
    <w:lvl w:ilvl="5" w:tplc="3B162EA0" w:tentative="1">
      <w:start w:val="1"/>
      <w:numFmt w:val="bullet"/>
      <w:lvlText w:val=""/>
      <w:lvlJc w:val="left"/>
      <w:pPr>
        <w:ind w:left="4320" w:hanging="360"/>
      </w:pPr>
      <w:rPr>
        <w:rFonts w:ascii="Wingdings" w:hAnsi="Wingdings" w:hint="default"/>
      </w:rPr>
    </w:lvl>
    <w:lvl w:ilvl="6" w:tplc="FA646206" w:tentative="1">
      <w:start w:val="1"/>
      <w:numFmt w:val="bullet"/>
      <w:lvlText w:val=""/>
      <w:lvlJc w:val="left"/>
      <w:pPr>
        <w:ind w:left="5040" w:hanging="360"/>
      </w:pPr>
      <w:rPr>
        <w:rFonts w:ascii="Symbol" w:hAnsi="Symbol" w:hint="default"/>
      </w:rPr>
    </w:lvl>
    <w:lvl w:ilvl="7" w:tplc="1CF66FC0" w:tentative="1">
      <w:start w:val="1"/>
      <w:numFmt w:val="bullet"/>
      <w:lvlText w:val="o"/>
      <w:lvlJc w:val="left"/>
      <w:pPr>
        <w:ind w:left="5760" w:hanging="360"/>
      </w:pPr>
      <w:rPr>
        <w:rFonts w:ascii="Courier New" w:hAnsi="Courier New" w:hint="default"/>
      </w:rPr>
    </w:lvl>
    <w:lvl w:ilvl="8" w:tplc="9D1E108E"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FB9297E2">
      <w:start w:val="1"/>
      <w:numFmt w:val="bullet"/>
      <w:lvlText w:val=""/>
      <w:lvlJc w:val="left"/>
      <w:pPr>
        <w:ind w:left="1440" w:hanging="360"/>
      </w:pPr>
      <w:rPr>
        <w:rFonts w:ascii="Wingdings" w:hAnsi="Wingdings" w:hint="default"/>
        <w:color w:val="7F7F7F" w:themeColor="text1" w:themeTint="80"/>
        <w:sz w:val="28"/>
      </w:rPr>
    </w:lvl>
    <w:lvl w:ilvl="1" w:tplc="1D326C6E" w:tentative="1">
      <w:start w:val="1"/>
      <w:numFmt w:val="bullet"/>
      <w:lvlText w:val="o"/>
      <w:lvlJc w:val="left"/>
      <w:pPr>
        <w:ind w:left="2160" w:hanging="360"/>
      </w:pPr>
      <w:rPr>
        <w:rFonts w:ascii="Courier New" w:hAnsi="Courier New" w:cs="Courier New" w:hint="default"/>
      </w:rPr>
    </w:lvl>
    <w:lvl w:ilvl="2" w:tplc="1D6E5508" w:tentative="1">
      <w:start w:val="1"/>
      <w:numFmt w:val="bullet"/>
      <w:lvlText w:val=""/>
      <w:lvlJc w:val="left"/>
      <w:pPr>
        <w:ind w:left="2880" w:hanging="360"/>
      </w:pPr>
      <w:rPr>
        <w:rFonts w:ascii="Wingdings" w:hAnsi="Wingdings" w:hint="default"/>
      </w:rPr>
    </w:lvl>
    <w:lvl w:ilvl="3" w:tplc="9C04C33E" w:tentative="1">
      <w:start w:val="1"/>
      <w:numFmt w:val="bullet"/>
      <w:lvlText w:val=""/>
      <w:lvlJc w:val="left"/>
      <w:pPr>
        <w:ind w:left="3600" w:hanging="360"/>
      </w:pPr>
      <w:rPr>
        <w:rFonts w:ascii="Symbol" w:hAnsi="Symbol" w:hint="default"/>
      </w:rPr>
    </w:lvl>
    <w:lvl w:ilvl="4" w:tplc="DC228900" w:tentative="1">
      <w:start w:val="1"/>
      <w:numFmt w:val="bullet"/>
      <w:lvlText w:val="o"/>
      <w:lvlJc w:val="left"/>
      <w:pPr>
        <w:ind w:left="4320" w:hanging="360"/>
      </w:pPr>
      <w:rPr>
        <w:rFonts w:ascii="Courier New" w:hAnsi="Courier New" w:cs="Courier New" w:hint="default"/>
      </w:rPr>
    </w:lvl>
    <w:lvl w:ilvl="5" w:tplc="6D5A8628" w:tentative="1">
      <w:start w:val="1"/>
      <w:numFmt w:val="bullet"/>
      <w:lvlText w:val=""/>
      <w:lvlJc w:val="left"/>
      <w:pPr>
        <w:ind w:left="5040" w:hanging="360"/>
      </w:pPr>
      <w:rPr>
        <w:rFonts w:ascii="Wingdings" w:hAnsi="Wingdings" w:hint="default"/>
      </w:rPr>
    </w:lvl>
    <w:lvl w:ilvl="6" w:tplc="49C69F3A" w:tentative="1">
      <w:start w:val="1"/>
      <w:numFmt w:val="bullet"/>
      <w:lvlText w:val=""/>
      <w:lvlJc w:val="left"/>
      <w:pPr>
        <w:ind w:left="5760" w:hanging="360"/>
      </w:pPr>
      <w:rPr>
        <w:rFonts w:ascii="Symbol" w:hAnsi="Symbol" w:hint="default"/>
      </w:rPr>
    </w:lvl>
    <w:lvl w:ilvl="7" w:tplc="1DE64DB0" w:tentative="1">
      <w:start w:val="1"/>
      <w:numFmt w:val="bullet"/>
      <w:lvlText w:val="o"/>
      <w:lvlJc w:val="left"/>
      <w:pPr>
        <w:ind w:left="6480" w:hanging="360"/>
      </w:pPr>
      <w:rPr>
        <w:rFonts w:ascii="Courier New" w:hAnsi="Courier New" w:cs="Courier New" w:hint="default"/>
      </w:rPr>
    </w:lvl>
    <w:lvl w:ilvl="8" w:tplc="AFBAE39C"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9F9CD3D6">
      <w:start w:val="1"/>
      <w:numFmt w:val="decimal"/>
      <w:pStyle w:val="NumberedList"/>
      <w:lvlText w:val="%1."/>
      <w:lvlJc w:val="left"/>
      <w:pPr>
        <w:ind w:left="1080" w:hanging="360"/>
      </w:pPr>
      <w:rPr>
        <w:rFonts w:ascii="Verdana" w:hAnsi="Verdana" w:cs="Times New Roman" w:hint="default"/>
        <w:b/>
        <w:i w:val="0"/>
        <w:color w:val="FFC000"/>
        <w:sz w:val="19"/>
      </w:rPr>
    </w:lvl>
    <w:lvl w:ilvl="1" w:tplc="4288CD4C" w:tentative="1">
      <w:start w:val="1"/>
      <w:numFmt w:val="bullet"/>
      <w:lvlText w:val="o"/>
      <w:lvlJc w:val="left"/>
      <w:pPr>
        <w:ind w:left="1440" w:hanging="360"/>
      </w:pPr>
      <w:rPr>
        <w:rFonts w:ascii="Courier New" w:hAnsi="Courier New" w:hint="default"/>
      </w:rPr>
    </w:lvl>
    <w:lvl w:ilvl="2" w:tplc="61CE7B78" w:tentative="1">
      <w:start w:val="1"/>
      <w:numFmt w:val="bullet"/>
      <w:lvlText w:val=""/>
      <w:lvlJc w:val="left"/>
      <w:pPr>
        <w:ind w:left="2160" w:hanging="360"/>
      </w:pPr>
      <w:rPr>
        <w:rFonts w:ascii="Wingdings" w:hAnsi="Wingdings" w:hint="default"/>
      </w:rPr>
    </w:lvl>
    <w:lvl w:ilvl="3" w:tplc="3350FC60" w:tentative="1">
      <w:start w:val="1"/>
      <w:numFmt w:val="bullet"/>
      <w:lvlText w:val=""/>
      <w:lvlJc w:val="left"/>
      <w:pPr>
        <w:ind w:left="2880" w:hanging="360"/>
      </w:pPr>
      <w:rPr>
        <w:rFonts w:ascii="Symbol" w:hAnsi="Symbol" w:hint="default"/>
      </w:rPr>
    </w:lvl>
    <w:lvl w:ilvl="4" w:tplc="B2BC4EA6" w:tentative="1">
      <w:start w:val="1"/>
      <w:numFmt w:val="bullet"/>
      <w:lvlText w:val="o"/>
      <w:lvlJc w:val="left"/>
      <w:pPr>
        <w:ind w:left="3600" w:hanging="360"/>
      </w:pPr>
      <w:rPr>
        <w:rFonts w:ascii="Courier New" w:hAnsi="Courier New" w:hint="default"/>
      </w:rPr>
    </w:lvl>
    <w:lvl w:ilvl="5" w:tplc="AABC5F80" w:tentative="1">
      <w:start w:val="1"/>
      <w:numFmt w:val="bullet"/>
      <w:lvlText w:val=""/>
      <w:lvlJc w:val="left"/>
      <w:pPr>
        <w:ind w:left="4320" w:hanging="360"/>
      </w:pPr>
      <w:rPr>
        <w:rFonts w:ascii="Wingdings" w:hAnsi="Wingdings" w:hint="default"/>
      </w:rPr>
    </w:lvl>
    <w:lvl w:ilvl="6" w:tplc="2E001C04" w:tentative="1">
      <w:start w:val="1"/>
      <w:numFmt w:val="bullet"/>
      <w:lvlText w:val=""/>
      <w:lvlJc w:val="left"/>
      <w:pPr>
        <w:ind w:left="5040" w:hanging="360"/>
      </w:pPr>
      <w:rPr>
        <w:rFonts w:ascii="Symbol" w:hAnsi="Symbol" w:hint="default"/>
      </w:rPr>
    </w:lvl>
    <w:lvl w:ilvl="7" w:tplc="45AC53E0" w:tentative="1">
      <w:start w:val="1"/>
      <w:numFmt w:val="bullet"/>
      <w:lvlText w:val="o"/>
      <w:lvlJc w:val="left"/>
      <w:pPr>
        <w:ind w:left="5760" w:hanging="360"/>
      </w:pPr>
      <w:rPr>
        <w:rFonts w:ascii="Courier New" w:hAnsi="Courier New" w:hint="default"/>
      </w:rPr>
    </w:lvl>
    <w:lvl w:ilvl="8" w:tplc="1F80F2CA"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1E7E321A">
      <w:start w:val="1"/>
      <w:numFmt w:val="bullet"/>
      <w:lvlText w:val=""/>
      <w:lvlJc w:val="left"/>
      <w:pPr>
        <w:ind w:left="1440" w:hanging="360"/>
      </w:pPr>
      <w:rPr>
        <w:rFonts w:ascii="Symbol" w:hAnsi="Symbol" w:hint="default"/>
      </w:rPr>
    </w:lvl>
    <w:lvl w:ilvl="1" w:tplc="6090F550" w:tentative="1">
      <w:start w:val="1"/>
      <w:numFmt w:val="bullet"/>
      <w:lvlText w:val="o"/>
      <w:lvlJc w:val="left"/>
      <w:pPr>
        <w:ind w:left="2160" w:hanging="360"/>
      </w:pPr>
      <w:rPr>
        <w:rFonts w:ascii="Courier New" w:hAnsi="Courier New" w:cs="Courier New" w:hint="default"/>
      </w:rPr>
    </w:lvl>
    <w:lvl w:ilvl="2" w:tplc="98BE45BA" w:tentative="1">
      <w:start w:val="1"/>
      <w:numFmt w:val="bullet"/>
      <w:lvlText w:val=""/>
      <w:lvlJc w:val="left"/>
      <w:pPr>
        <w:ind w:left="2880" w:hanging="360"/>
      </w:pPr>
      <w:rPr>
        <w:rFonts w:ascii="Wingdings" w:hAnsi="Wingdings" w:hint="default"/>
      </w:rPr>
    </w:lvl>
    <w:lvl w:ilvl="3" w:tplc="5846F214" w:tentative="1">
      <w:start w:val="1"/>
      <w:numFmt w:val="bullet"/>
      <w:lvlText w:val=""/>
      <w:lvlJc w:val="left"/>
      <w:pPr>
        <w:ind w:left="3600" w:hanging="360"/>
      </w:pPr>
      <w:rPr>
        <w:rFonts w:ascii="Symbol" w:hAnsi="Symbol" w:hint="default"/>
      </w:rPr>
    </w:lvl>
    <w:lvl w:ilvl="4" w:tplc="A9F47908" w:tentative="1">
      <w:start w:val="1"/>
      <w:numFmt w:val="bullet"/>
      <w:lvlText w:val="o"/>
      <w:lvlJc w:val="left"/>
      <w:pPr>
        <w:ind w:left="4320" w:hanging="360"/>
      </w:pPr>
      <w:rPr>
        <w:rFonts w:ascii="Courier New" w:hAnsi="Courier New" w:cs="Courier New" w:hint="default"/>
      </w:rPr>
    </w:lvl>
    <w:lvl w:ilvl="5" w:tplc="C3227740" w:tentative="1">
      <w:start w:val="1"/>
      <w:numFmt w:val="bullet"/>
      <w:lvlText w:val=""/>
      <w:lvlJc w:val="left"/>
      <w:pPr>
        <w:ind w:left="5040" w:hanging="360"/>
      </w:pPr>
      <w:rPr>
        <w:rFonts w:ascii="Wingdings" w:hAnsi="Wingdings" w:hint="default"/>
      </w:rPr>
    </w:lvl>
    <w:lvl w:ilvl="6" w:tplc="5DD6722E" w:tentative="1">
      <w:start w:val="1"/>
      <w:numFmt w:val="bullet"/>
      <w:lvlText w:val=""/>
      <w:lvlJc w:val="left"/>
      <w:pPr>
        <w:ind w:left="5760" w:hanging="360"/>
      </w:pPr>
      <w:rPr>
        <w:rFonts w:ascii="Symbol" w:hAnsi="Symbol" w:hint="default"/>
      </w:rPr>
    </w:lvl>
    <w:lvl w:ilvl="7" w:tplc="CE4252A8" w:tentative="1">
      <w:start w:val="1"/>
      <w:numFmt w:val="bullet"/>
      <w:lvlText w:val="o"/>
      <w:lvlJc w:val="left"/>
      <w:pPr>
        <w:ind w:left="6480" w:hanging="360"/>
      </w:pPr>
      <w:rPr>
        <w:rFonts w:ascii="Courier New" w:hAnsi="Courier New" w:cs="Courier New" w:hint="default"/>
      </w:rPr>
    </w:lvl>
    <w:lvl w:ilvl="8" w:tplc="4EC2C4BE"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50809428">
      <w:numFmt w:val="bullet"/>
      <w:lvlText w:val=""/>
      <w:lvlJc w:val="left"/>
      <w:pPr>
        <w:ind w:left="1442" w:hanging="765"/>
      </w:pPr>
      <w:rPr>
        <w:rFonts w:ascii="Wingdings 2" w:eastAsia="Calibri" w:hAnsi="Wingdings 2" w:cs="Wingdings 2" w:hint="default"/>
        <w:color w:val="FFC425"/>
      </w:rPr>
    </w:lvl>
    <w:lvl w:ilvl="1" w:tplc="66E288D0" w:tentative="1">
      <w:start w:val="1"/>
      <w:numFmt w:val="bullet"/>
      <w:lvlText w:val="o"/>
      <w:lvlJc w:val="left"/>
      <w:pPr>
        <w:ind w:left="1757" w:hanging="360"/>
      </w:pPr>
      <w:rPr>
        <w:rFonts w:ascii="Courier New" w:hAnsi="Courier New" w:cs="Courier New" w:hint="default"/>
      </w:rPr>
    </w:lvl>
    <w:lvl w:ilvl="2" w:tplc="2478738A" w:tentative="1">
      <w:start w:val="1"/>
      <w:numFmt w:val="bullet"/>
      <w:lvlText w:val=""/>
      <w:lvlJc w:val="left"/>
      <w:pPr>
        <w:ind w:left="2477" w:hanging="360"/>
      </w:pPr>
      <w:rPr>
        <w:rFonts w:ascii="Wingdings" w:hAnsi="Wingdings" w:hint="default"/>
      </w:rPr>
    </w:lvl>
    <w:lvl w:ilvl="3" w:tplc="084A520E" w:tentative="1">
      <w:start w:val="1"/>
      <w:numFmt w:val="bullet"/>
      <w:lvlText w:val=""/>
      <w:lvlJc w:val="left"/>
      <w:pPr>
        <w:ind w:left="3197" w:hanging="360"/>
      </w:pPr>
      <w:rPr>
        <w:rFonts w:ascii="Symbol" w:hAnsi="Symbol" w:hint="default"/>
      </w:rPr>
    </w:lvl>
    <w:lvl w:ilvl="4" w:tplc="795C2FA8" w:tentative="1">
      <w:start w:val="1"/>
      <w:numFmt w:val="bullet"/>
      <w:lvlText w:val="o"/>
      <w:lvlJc w:val="left"/>
      <w:pPr>
        <w:ind w:left="3917" w:hanging="360"/>
      </w:pPr>
      <w:rPr>
        <w:rFonts w:ascii="Courier New" w:hAnsi="Courier New" w:cs="Courier New" w:hint="default"/>
      </w:rPr>
    </w:lvl>
    <w:lvl w:ilvl="5" w:tplc="A866CE00" w:tentative="1">
      <w:start w:val="1"/>
      <w:numFmt w:val="bullet"/>
      <w:lvlText w:val=""/>
      <w:lvlJc w:val="left"/>
      <w:pPr>
        <w:ind w:left="4637" w:hanging="360"/>
      </w:pPr>
      <w:rPr>
        <w:rFonts w:ascii="Wingdings" w:hAnsi="Wingdings" w:hint="default"/>
      </w:rPr>
    </w:lvl>
    <w:lvl w:ilvl="6" w:tplc="5FBE646E" w:tentative="1">
      <w:start w:val="1"/>
      <w:numFmt w:val="bullet"/>
      <w:lvlText w:val=""/>
      <w:lvlJc w:val="left"/>
      <w:pPr>
        <w:ind w:left="5357" w:hanging="360"/>
      </w:pPr>
      <w:rPr>
        <w:rFonts w:ascii="Symbol" w:hAnsi="Symbol" w:hint="default"/>
      </w:rPr>
    </w:lvl>
    <w:lvl w:ilvl="7" w:tplc="474C881C" w:tentative="1">
      <w:start w:val="1"/>
      <w:numFmt w:val="bullet"/>
      <w:lvlText w:val="o"/>
      <w:lvlJc w:val="left"/>
      <w:pPr>
        <w:ind w:left="6077" w:hanging="360"/>
      </w:pPr>
      <w:rPr>
        <w:rFonts w:ascii="Courier New" w:hAnsi="Courier New" w:cs="Courier New" w:hint="default"/>
      </w:rPr>
    </w:lvl>
    <w:lvl w:ilvl="8" w:tplc="3A309F8C"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hideGrammaticalErrors/>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2NDUzMrQ0szQ0sbBU0lEKTi0uzszPAykwrAUAlHlRCCwAAAA="/>
  </w:docVars>
  <w:rsids>
    <w:rsidRoot w:val="0007463A"/>
    <w:rsid w:val="00012685"/>
    <w:rsid w:val="00014886"/>
    <w:rsid w:val="00015F69"/>
    <w:rsid w:val="000276B9"/>
    <w:rsid w:val="00034493"/>
    <w:rsid w:val="000427D1"/>
    <w:rsid w:val="00046E1F"/>
    <w:rsid w:val="00063114"/>
    <w:rsid w:val="0007463A"/>
    <w:rsid w:val="00081DDB"/>
    <w:rsid w:val="00085C8A"/>
    <w:rsid w:val="00091A63"/>
    <w:rsid w:val="000B0901"/>
    <w:rsid w:val="000B0BDA"/>
    <w:rsid w:val="000B433E"/>
    <w:rsid w:val="000B6670"/>
    <w:rsid w:val="000C1F31"/>
    <w:rsid w:val="000D6A4F"/>
    <w:rsid w:val="000D7AEA"/>
    <w:rsid w:val="000E24FF"/>
    <w:rsid w:val="000E77F1"/>
    <w:rsid w:val="000F228E"/>
    <w:rsid w:val="000F7328"/>
    <w:rsid w:val="0012010D"/>
    <w:rsid w:val="00120A3A"/>
    <w:rsid w:val="00123322"/>
    <w:rsid w:val="001340E8"/>
    <w:rsid w:val="00136174"/>
    <w:rsid w:val="0013695D"/>
    <w:rsid w:val="001377CB"/>
    <w:rsid w:val="001438EC"/>
    <w:rsid w:val="00144A80"/>
    <w:rsid w:val="00182F4A"/>
    <w:rsid w:val="00184942"/>
    <w:rsid w:val="00186EB6"/>
    <w:rsid w:val="00197589"/>
    <w:rsid w:val="001A4C77"/>
    <w:rsid w:val="001B401D"/>
    <w:rsid w:val="001B74B2"/>
    <w:rsid w:val="001D6A1C"/>
    <w:rsid w:val="001E2551"/>
    <w:rsid w:val="001E3141"/>
    <w:rsid w:val="001F24C8"/>
    <w:rsid w:val="001F5CCB"/>
    <w:rsid w:val="00203B6E"/>
    <w:rsid w:val="00205C4C"/>
    <w:rsid w:val="002153B0"/>
    <w:rsid w:val="00215D6B"/>
    <w:rsid w:val="0022499F"/>
    <w:rsid w:val="00227E28"/>
    <w:rsid w:val="00240CC3"/>
    <w:rsid w:val="00250F7E"/>
    <w:rsid w:val="00261149"/>
    <w:rsid w:val="0027700E"/>
    <w:rsid w:val="00281868"/>
    <w:rsid w:val="00287157"/>
    <w:rsid w:val="00291F40"/>
    <w:rsid w:val="002A629C"/>
    <w:rsid w:val="002C3BC9"/>
    <w:rsid w:val="002D4928"/>
    <w:rsid w:val="002D5A40"/>
    <w:rsid w:val="002D7493"/>
    <w:rsid w:val="002F4FC4"/>
    <w:rsid w:val="002F612E"/>
    <w:rsid w:val="00301E03"/>
    <w:rsid w:val="0031458B"/>
    <w:rsid w:val="00336A2A"/>
    <w:rsid w:val="0034089F"/>
    <w:rsid w:val="003450C0"/>
    <w:rsid w:val="00360D75"/>
    <w:rsid w:val="003665B2"/>
    <w:rsid w:val="00370A6E"/>
    <w:rsid w:val="00371A2A"/>
    <w:rsid w:val="00375858"/>
    <w:rsid w:val="00383649"/>
    <w:rsid w:val="00384866"/>
    <w:rsid w:val="0038614D"/>
    <w:rsid w:val="003A0E31"/>
    <w:rsid w:val="003A764F"/>
    <w:rsid w:val="003B16BC"/>
    <w:rsid w:val="003B7894"/>
    <w:rsid w:val="003B78DD"/>
    <w:rsid w:val="003E3658"/>
    <w:rsid w:val="003F1A3A"/>
    <w:rsid w:val="003F6E78"/>
    <w:rsid w:val="00401C53"/>
    <w:rsid w:val="00405BCB"/>
    <w:rsid w:val="004178B9"/>
    <w:rsid w:val="0042533B"/>
    <w:rsid w:val="00426785"/>
    <w:rsid w:val="00431E57"/>
    <w:rsid w:val="00442C3D"/>
    <w:rsid w:val="00455B0F"/>
    <w:rsid w:val="004622CB"/>
    <w:rsid w:val="00463C2C"/>
    <w:rsid w:val="00467239"/>
    <w:rsid w:val="004707A9"/>
    <w:rsid w:val="004903F0"/>
    <w:rsid w:val="00497987"/>
    <w:rsid w:val="004A36E9"/>
    <w:rsid w:val="004A6054"/>
    <w:rsid w:val="004B0B55"/>
    <w:rsid w:val="004B735C"/>
    <w:rsid w:val="004C7294"/>
    <w:rsid w:val="004C7E4A"/>
    <w:rsid w:val="004D6531"/>
    <w:rsid w:val="004E0827"/>
    <w:rsid w:val="004F0C9E"/>
    <w:rsid w:val="004F581B"/>
    <w:rsid w:val="0051415F"/>
    <w:rsid w:val="0051717D"/>
    <w:rsid w:val="005222E0"/>
    <w:rsid w:val="00526036"/>
    <w:rsid w:val="00534A63"/>
    <w:rsid w:val="0054018A"/>
    <w:rsid w:val="00546474"/>
    <w:rsid w:val="005471C6"/>
    <w:rsid w:val="00550F90"/>
    <w:rsid w:val="00562FFA"/>
    <w:rsid w:val="0056521D"/>
    <w:rsid w:val="00572689"/>
    <w:rsid w:val="005839F2"/>
    <w:rsid w:val="00585F50"/>
    <w:rsid w:val="005974B3"/>
    <w:rsid w:val="005A2A73"/>
    <w:rsid w:val="005B5065"/>
    <w:rsid w:val="005B543B"/>
    <w:rsid w:val="005C4664"/>
    <w:rsid w:val="005E6B44"/>
    <w:rsid w:val="005E7F40"/>
    <w:rsid w:val="005F0C73"/>
    <w:rsid w:val="005F7D39"/>
    <w:rsid w:val="00600FE5"/>
    <w:rsid w:val="00612D31"/>
    <w:rsid w:val="00613A47"/>
    <w:rsid w:val="00621D32"/>
    <w:rsid w:val="00622801"/>
    <w:rsid w:val="00642175"/>
    <w:rsid w:val="00642B6A"/>
    <w:rsid w:val="00646021"/>
    <w:rsid w:val="00657725"/>
    <w:rsid w:val="0066733E"/>
    <w:rsid w:val="0068150D"/>
    <w:rsid w:val="00681BFF"/>
    <w:rsid w:val="00696302"/>
    <w:rsid w:val="006B4992"/>
    <w:rsid w:val="006B51CB"/>
    <w:rsid w:val="006C18FB"/>
    <w:rsid w:val="006C6A0F"/>
    <w:rsid w:val="006D3BA6"/>
    <w:rsid w:val="006D49B0"/>
    <w:rsid w:val="006E0287"/>
    <w:rsid w:val="00702FC1"/>
    <w:rsid w:val="00710B1B"/>
    <w:rsid w:val="007236ED"/>
    <w:rsid w:val="00725B8E"/>
    <w:rsid w:val="007418A8"/>
    <w:rsid w:val="007427A7"/>
    <w:rsid w:val="00742975"/>
    <w:rsid w:val="00747D3B"/>
    <w:rsid w:val="00751B9C"/>
    <w:rsid w:val="00757341"/>
    <w:rsid w:val="007639CD"/>
    <w:rsid w:val="00776077"/>
    <w:rsid w:val="00792922"/>
    <w:rsid w:val="007B2B1F"/>
    <w:rsid w:val="007B3F23"/>
    <w:rsid w:val="007C432E"/>
    <w:rsid w:val="007D01A9"/>
    <w:rsid w:val="007D6D3D"/>
    <w:rsid w:val="007E757B"/>
    <w:rsid w:val="007F060C"/>
    <w:rsid w:val="007F36AF"/>
    <w:rsid w:val="007F3E18"/>
    <w:rsid w:val="00806C61"/>
    <w:rsid w:val="00806E27"/>
    <w:rsid w:val="00807614"/>
    <w:rsid w:val="008250D7"/>
    <w:rsid w:val="0084588A"/>
    <w:rsid w:val="0085529B"/>
    <w:rsid w:val="008609A3"/>
    <w:rsid w:val="00860DBE"/>
    <w:rsid w:val="00860F84"/>
    <w:rsid w:val="00873809"/>
    <w:rsid w:val="00873903"/>
    <w:rsid w:val="0089007D"/>
    <w:rsid w:val="00890E56"/>
    <w:rsid w:val="0089100B"/>
    <w:rsid w:val="008978FF"/>
    <w:rsid w:val="008B02D2"/>
    <w:rsid w:val="008B67AB"/>
    <w:rsid w:val="008B760A"/>
    <w:rsid w:val="008D04BA"/>
    <w:rsid w:val="008D1F54"/>
    <w:rsid w:val="008E1209"/>
    <w:rsid w:val="008E4297"/>
    <w:rsid w:val="008E44C3"/>
    <w:rsid w:val="008F478A"/>
    <w:rsid w:val="008F7A4E"/>
    <w:rsid w:val="0090497F"/>
    <w:rsid w:val="00921851"/>
    <w:rsid w:val="00932733"/>
    <w:rsid w:val="00941251"/>
    <w:rsid w:val="00944183"/>
    <w:rsid w:val="00945E11"/>
    <w:rsid w:val="009579FA"/>
    <w:rsid w:val="00966824"/>
    <w:rsid w:val="00967274"/>
    <w:rsid w:val="009A1803"/>
    <w:rsid w:val="009A23DA"/>
    <w:rsid w:val="009A7EB7"/>
    <w:rsid w:val="009C16BF"/>
    <w:rsid w:val="009C3066"/>
    <w:rsid w:val="009C79A1"/>
    <w:rsid w:val="009D5907"/>
    <w:rsid w:val="009D6796"/>
    <w:rsid w:val="009E06BA"/>
    <w:rsid w:val="009E34C6"/>
    <w:rsid w:val="009F38EB"/>
    <w:rsid w:val="00A00E25"/>
    <w:rsid w:val="00A10DAF"/>
    <w:rsid w:val="00A166F7"/>
    <w:rsid w:val="00A275D1"/>
    <w:rsid w:val="00A319D6"/>
    <w:rsid w:val="00A5059B"/>
    <w:rsid w:val="00A513C4"/>
    <w:rsid w:val="00A555C4"/>
    <w:rsid w:val="00A61029"/>
    <w:rsid w:val="00A64CB3"/>
    <w:rsid w:val="00A95F3B"/>
    <w:rsid w:val="00AA5B19"/>
    <w:rsid w:val="00AA7774"/>
    <w:rsid w:val="00AB2D7D"/>
    <w:rsid w:val="00AC2562"/>
    <w:rsid w:val="00AC7B17"/>
    <w:rsid w:val="00AE39C6"/>
    <w:rsid w:val="00AE5ED6"/>
    <w:rsid w:val="00AE7DC1"/>
    <w:rsid w:val="00AF01F6"/>
    <w:rsid w:val="00AF3402"/>
    <w:rsid w:val="00AF502E"/>
    <w:rsid w:val="00B1099A"/>
    <w:rsid w:val="00B1409E"/>
    <w:rsid w:val="00B1798F"/>
    <w:rsid w:val="00B241BF"/>
    <w:rsid w:val="00B24B5F"/>
    <w:rsid w:val="00B27E25"/>
    <w:rsid w:val="00B37B7F"/>
    <w:rsid w:val="00B50AD2"/>
    <w:rsid w:val="00B51EEF"/>
    <w:rsid w:val="00B6006B"/>
    <w:rsid w:val="00B62BED"/>
    <w:rsid w:val="00B64EF5"/>
    <w:rsid w:val="00B7214E"/>
    <w:rsid w:val="00B72164"/>
    <w:rsid w:val="00B7746F"/>
    <w:rsid w:val="00B778C6"/>
    <w:rsid w:val="00B8764E"/>
    <w:rsid w:val="00BB3AD6"/>
    <w:rsid w:val="00BD0D5E"/>
    <w:rsid w:val="00BE4A69"/>
    <w:rsid w:val="00BE610C"/>
    <w:rsid w:val="00BF3D5A"/>
    <w:rsid w:val="00BF6615"/>
    <w:rsid w:val="00BF6659"/>
    <w:rsid w:val="00C26180"/>
    <w:rsid w:val="00C26620"/>
    <w:rsid w:val="00C32226"/>
    <w:rsid w:val="00C33D24"/>
    <w:rsid w:val="00C40D42"/>
    <w:rsid w:val="00C5376E"/>
    <w:rsid w:val="00C571F4"/>
    <w:rsid w:val="00C61D48"/>
    <w:rsid w:val="00C62FED"/>
    <w:rsid w:val="00C63FA1"/>
    <w:rsid w:val="00C653AD"/>
    <w:rsid w:val="00C76E7D"/>
    <w:rsid w:val="00C77F0B"/>
    <w:rsid w:val="00C9174F"/>
    <w:rsid w:val="00C93D63"/>
    <w:rsid w:val="00CA078D"/>
    <w:rsid w:val="00CA3DA7"/>
    <w:rsid w:val="00CA7D1D"/>
    <w:rsid w:val="00CB5B8B"/>
    <w:rsid w:val="00CD1057"/>
    <w:rsid w:val="00CD394A"/>
    <w:rsid w:val="00CD5406"/>
    <w:rsid w:val="00CD65C6"/>
    <w:rsid w:val="00CF0833"/>
    <w:rsid w:val="00D16E0B"/>
    <w:rsid w:val="00D30FE7"/>
    <w:rsid w:val="00D33ACA"/>
    <w:rsid w:val="00D40752"/>
    <w:rsid w:val="00D512C9"/>
    <w:rsid w:val="00D52504"/>
    <w:rsid w:val="00D60CE0"/>
    <w:rsid w:val="00D659B3"/>
    <w:rsid w:val="00D664DF"/>
    <w:rsid w:val="00D83336"/>
    <w:rsid w:val="00DA13A5"/>
    <w:rsid w:val="00DA1911"/>
    <w:rsid w:val="00DC08C6"/>
    <w:rsid w:val="00DC4D39"/>
    <w:rsid w:val="00DC6753"/>
    <w:rsid w:val="00DE4EB8"/>
    <w:rsid w:val="00E0391F"/>
    <w:rsid w:val="00E153A4"/>
    <w:rsid w:val="00E303CA"/>
    <w:rsid w:val="00E546D8"/>
    <w:rsid w:val="00E54F91"/>
    <w:rsid w:val="00E627AC"/>
    <w:rsid w:val="00E636E8"/>
    <w:rsid w:val="00EA1F9B"/>
    <w:rsid w:val="00EA4F76"/>
    <w:rsid w:val="00EB580F"/>
    <w:rsid w:val="00EB6E81"/>
    <w:rsid w:val="00EB7027"/>
    <w:rsid w:val="00EC3004"/>
    <w:rsid w:val="00EC4A03"/>
    <w:rsid w:val="00ED05BA"/>
    <w:rsid w:val="00ED5C99"/>
    <w:rsid w:val="00ED7783"/>
    <w:rsid w:val="00EE7C06"/>
    <w:rsid w:val="00F07A89"/>
    <w:rsid w:val="00F07D4E"/>
    <w:rsid w:val="00F12B51"/>
    <w:rsid w:val="00F1450C"/>
    <w:rsid w:val="00F2019D"/>
    <w:rsid w:val="00F24B89"/>
    <w:rsid w:val="00F2704D"/>
    <w:rsid w:val="00F31E68"/>
    <w:rsid w:val="00F347E5"/>
    <w:rsid w:val="00F40025"/>
    <w:rsid w:val="00F533C5"/>
    <w:rsid w:val="00F605A6"/>
    <w:rsid w:val="00F61B62"/>
    <w:rsid w:val="00F64166"/>
    <w:rsid w:val="00F676E5"/>
    <w:rsid w:val="00F9724C"/>
    <w:rsid w:val="00FA1744"/>
    <w:rsid w:val="00FA28B9"/>
    <w:rsid w:val="00FA6AE5"/>
    <w:rsid w:val="00FC0F9D"/>
    <w:rsid w:val="00FC3C12"/>
    <w:rsid w:val="00FC75DC"/>
    <w:rsid w:val="00FD545E"/>
    <w:rsid w:val="00FE5B5E"/>
    <w:rsid w:val="00FF54D7"/>
    <w:rsid w:val="00FF7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7DE41AC-5442-4A25-A76A-4B245FB8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 w:type="character" w:customStyle="1" w:styleId="e24kjd">
    <w:name w:val="e24kjd"/>
    <w:basedOn w:val="DefaultParagraphFont"/>
    <w:rsid w:val="00B24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F1268-BD5F-4C8E-A1E8-F033CDC03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5589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cp:lastModifiedBy>SAVIOUR</cp:lastModifiedBy>
  <cp:revision>3</cp:revision>
  <cp:lastPrinted>2014-03-17T15:10:00Z</cp:lastPrinted>
  <dcterms:created xsi:type="dcterms:W3CDTF">2020-05-15T08:57:00Z</dcterms:created>
  <dcterms:modified xsi:type="dcterms:W3CDTF">2020-05-19T21:12:00Z</dcterms:modified>
</cp:coreProperties>
</file>